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68" w:rsidRDefault="00BD7068" w:rsidP="00AE73E4">
      <w:pPr>
        <w:spacing w:before="33" w:after="33"/>
        <w:jc w:val="center"/>
        <w:rPr>
          <w:rFonts w:ascii="Times New Roman" w:hAnsi="Times New Roman"/>
          <w:sz w:val="28"/>
          <w:szCs w:val="28"/>
          <w:lang w:val="en-US"/>
        </w:rPr>
      </w:pPr>
    </w:p>
    <w:p w:rsidR="00BD7068" w:rsidRDefault="00BD7068" w:rsidP="00AE73E4">
      <w:pPr>
        <w:spacing w:before="33" w:after="33"/>
        <w:jc w:val="center"/>
        <w:rPr>
          <w:sz w:val="2"/>
          <w:szCs w:val="2"/>
          <w:lang w:val="en-US" w:eastAsia="ru-RU"/>
        </w:rPr>
      </w:pPr>
    </w:p>
    <w:p w:rsidR="00BD7068" w:rsidRDefault="00BD7068" w:rsidP="00AE73E4">
      <w:pPr>
        <w:spacing w:before="33" w:after="33"/>
        <w:jc w:val="center"/>
        <w:rPr>
          <w:sz w:val="2"/>
          <w:szCs w:val="2"/>
          <w:lang w:val="en-US" w:eastAsia="ru-RU"/>
        </w:rPr>
      </w:pPr>
    </w:p>
    <w:p w:rsidR="00BD7068" w:rsidRPr="009F10F6" w:rsidRDefault="00BD7068" w:rsidP="009F10F6">
      <w:pPr>
        <w:rPr>
          <w:sz w:val="2"/>
          <w:szCs w:val="2"/>
          <w:lang w:eastAsia="ru-RU"/>
        </w:rPr>
      </w:pPr>
      <w:r w:rsidRPr="009F10F6">
        <w:rPr>
          <w:sz w:val="2"/>
          <w:szCs w:val="2"/>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679.5pt">
            <v:imagedata r:id="rId5" o:title=""/>
          </v:shape>
        </w:pict>
      </w:r>
    </w:p>
    <w:p w:rsidR="00BD7068" w:rsidRPr="009F10F6" w:rsidRDefault="00BD7068" w:rsidP="00AE73E4">
      <w:pPr>
        <w:spacing w:before="33" w:after="33"/>
        <w:jc w:val="center"/>
        <w:rPr>
          <w:sz w:val="2"/>
          <w:szCs w:val="2"/>
          <w:lang w:val="en-US" w:eastAsia="ru-RU"/>
        </w:rPr>
      </w:pPr>
    </w:p>
    <w:p w:rsidR="00BD7068" w:rsidRPr="009F10F6" w:rsidRDefault="00BD7068" w:rsidP="00AE73E4">
      <w:pPr>
        <w:spacing w:before="33" w:after="33"/>
        <w:jc w:val="center"/>
        <w:rPr>
          <w:sz w:val="2"/>
          <w:szCs w:val="2"/>
          <w:lang w:val="en-US" w:eastAsia="ru-RU"/>
        </w:rPr>
      </w:pPr>
    </w:p>
    <w:p w:rsidR="00BD7068" w:rsidRPr="009F10F6" w:rsidRDefault="00BD7068" w:rsidP="00AE73E4">
      <w:pPr>
        <w:spacing w:before="33" w:after="33"/>
        <w:jc w:val="center"/>
        <w:rPr>
          <w:sz w:val="2"/>
          <w:szCs w:val="2"/>
          <w:lang w:val="en-US" w:eastAsia="ru-RU"/>
        </w:rPr>
      </w:pPr>
    </w:p>
    <w:p w:rsidR="00BD7068" w:rsidRPr="009F10F6" w:rsidRDefault="00BD7068" w:rsidP="00AE73E4">
      <w:pPr>
        <w:spacing w:before="33" w:after="33"/>
        <w:jc w:val="center"/>
        <w:rPr>
          <w:sz w:val="2"/>
          <w:szCs w:val="2"/>
          <w:lang w:val="en-US" w:eastAsia="ru-RU"/>
        </w:rPr>
      </w:pPr>
    </w:p>
    <w:tbl>
      <w:tblPr>
        <w:tblW w:w="9606" w:type="dxa"/>
        <w:tblLayout w:type="fixed"/>
        <w:tblLook w:val="01E0"/>
      </w:tblPr>
      <w:tblGrid>
        <w:gridCol w:w="4503"/>
        <w:gridCol w:w="5103"/>
      </w:tblGrid>
      <w:tr w:rsidR="00BD7068" w:rsidRPr="009F10F6" w:rsidTr="00722C31">
        <w:tc>
          <w:tcPr>
            <w:tcW w:w="4503" w:type="dxa"/>
          </w:tcPr>
          <w:p w:rsidR="00BD7068" w:rsidRPr="009F10F6" w:rsidRDefault="00BD7068" w:rsidP="00722C31">
            <w:pPr>
              <w:pStyle w:val="NoSpacing"/>
              <w:jc w:val="both"/>
              <w:rPr>
                <w:rStyle w:val="Strong"/>
                <w:rFonts w:ascii="Times New Roman" w:hAnsi="Times New Roman"/>
                <w:b w:val="0"/>
                <w:color w:val="000000"/>
                <w:sz w:val="28"/>
                <w:szCs w:val="28"/>
              </w:rPr>
            </w:pPr>
            <w:r w:rsidRPr="009F10F6">
              <w:rPr>
                <w:rStyle w:val="Strong"/>
                <w:rFonts w:ascii="Times New Roman" w:hAnsi="Times New Roman"/>
                <w:b w:val="0"/>
                <w:color w:val="000000"/>
                <w:sz w:val="28"/>
                <w:szCs w:val="28"/>
              </w:rPr>
              <w:t>ПРИНЯТО:</w:t>
            </w:r>
          </w:p>
          <w:p w:rsidR="00BD7068" w:rsidRPr="009F10F6" w:rsidRDefault="00BD7068" w:rsidP="00722C31">
            <w:pPr>
              <w:pStyle w:val="NoSpacing"/>
              <w:jc w:val="both"/>
              <w:rPr>
                <w:rFonts w:ascii="Times New Roman" w:hAnsi="Times New Roman"/>
                <w:sz w:val="28"/>
                <w:szCs w:val="28"/>
              </w:rPr>
            </w:pPr>
            <w:r w:rsidRPr="009F10F6">
              <w:rPr>
                <w:rFonts w:ascii="Times New Roman" w:hAnsi="Times New Roman"/>
                <w:sz w:val="28"/>
                <w:szCs w:val="28"/>
              </w:rPr>
              <w:br/>
              <w:t>Решением педагогического совета</w:t>
            </w:r>
            <w:r w:rsidRPr="009F10F6">
              <w:rPr>
                <w:rFonts w:ascii="Times New Roman" w:hAnsi="Times New Roman"/>
                <w:sz w:val="28"/>
                <w:szCs w:val="28"/>
              </w:rPr>
              <w:br/>
              <w:t>МБОУ ДО «РЦДТ»</w:t>
            </w:r>
          </w:p>
          <w:p w:rsidR="00BD7068" w:rsidRPr="009F10F6" w:rsidRDefault="00BD7068" w:rsidP="00722C31">
            <w:pPr>
              <w:pStyle w:val="NoSpacing"/>
              <w:jc w:val="both"/>
              <w:rPr>
                <w:rFonts w:ascii="Times New Roman" w:hAnsi="Times New Roman"/>
                <w:sz w:val="28"/>
                <w:szCs w:val="28"/>
              </w:rPr>
            </w:pPr>
          </w:p>
          <w:p w:rsidR="00BD7068" w:rsidRPr="009F10F6" w:rsidRDefault="00BD7068" w:rsidP="00722C31">
            <w:pPr>
              <w:pStyle w:val="NoSpacing"/>
              <w:jc w:val="both"/>
              <w:rPr>
                <w:rFonts w:ascii="Times New Roman" w:hAnsi="Times New Roman"/>
                <w:sz w:val="28"/>
                <w:szCs w:val="28"/>
              </w:rPr>
            </w:pPr>
            <w:r w:rsidRPr="009F10F6">
              <w:rPr>
                <w:rFonts w:ascii="Times New Roman" w:hAnsi="Times New Roman"/>
                <w:sz w:val="28"/>
                <w:szCs w:val="28"/>
              </w:rPr>
              <w:t xml:space="preserve">Протокол №___ </w:t>
            </w:r>
          </w:p>
          <w:p w:rsidR="00BD7068" w:rsidRPr="009F10F6" w:rsidRDefault="00BD7068" w:rsidP="00722C31">
            <w:pPr>
              <w:pStyle w:val="NoSpacing"/>
              <w:jc w:val="both"/>
              <w:rPr>
                <w:rFonts w:ascii="Times New Roman" w:hAnsi="Times New Roman"/>
                <w:sz w:val="28"/>
                <w:szCs w:val="28"/>
              </w:rPr>
            </w:pPr>
          </w:p>
          <w:p w:rsidR="00BD7068" w:rsidRPr="009F10F6" w:rsidRDefault="00BD7068" w:rsidP="00722C31">
            <w:pPr>
              <w:pStyle w:val="NoSpacing"/>
              <w:jc w:val="both"/>
              <w:rPr>
                <w:rFonts w:ascii="Times New Roman" w:hAnsi="Times New Roman"/>
                <w:sz w:val="28"/>
                <w:szCs w:val="28"/>
                <w:u w:val="single"/>
              </w:rPr>
            </w:pPr>
            <w:r w:rsidRPr="009F10F6">
              <w:rPr>
                <w:rFonts w:ascii="Times New Roman" w:hAnsi="Times New Roman"/>
                <w:sz w:val="28"/>
                <w:szCs w:val="28"/>
                <w:u w:val="single"/>
              </w:rPr>
              <w:t xml:space="preserve">от «31» марта  </w:t>
            </w:r>
            <w:smartTag w:uri="urn:schemas-microsoft-com:office:smarttags" w:element="metricconverter">
              <w:smartTagPr>
                <w:attr w:name="ProductID" w:val="2016 г"/>
              </w:smartTagPr>
              <w:r w:rsidRPr="009F10F6">
                <w:rPr>
                  <w:rFonts w:ascii="Times New Roman" w:hAnsi="Times New Roman"/>
                  <w:sz w:val="28"/>
                  <w:szCs w:val="28"/>
                  <w:u w:val="single"/>
                </w:rPr>
                <w:t>2016 г</w:t>
              </w:r>
            </w:smartTag>
          </w:p>
          <w:p w:rsidR="00BD7068" w:rsidRPr="009F10F6" w:rsidRDefault="00BD7068" w:rsidP="00722C31">
            <w:pPr>
              <w:pStyle w:val="NoSpacing"/>
              <w:jc w:val="both"/>
              <w:rPr>
                <w:rFonts w:ascii="Times New Roman" w:hAnsi="Times New Roman"/>
                <w:sz w:val="28"/>
                <w:szCs w:val="28"/>
              </w:rPr>
            </w:pPr>
          </w:p>
        </w:tc>
        <w:tc>
          <w:tcPr>
            <w:tcW w:w="5103" w:type="dxa"/>
          </w:tcPr>
          <w:p w:rsidR="00BD7068" w:rsidRPr="009F10F6" w:rsidRDefault="00BD7068" w:rsidP="00722C31">
            <w:pPr>
              <w:pStyle w:val="NoSpacing"/>
              <w:jc w:val="right"/>
              <w:rPr>
                <w:rFonts w:ascii="Times New Roman" w:hAnsi="Times New Roman"/>
                <w:sz w:val="28"/>
                <w:szCs w:val="28"/>
              </w:rPr>
            </w:pPr>
            <w:r w:rsidRPr="009F10F6">
              <w:rPr>
                <w:rFonts w:ascii="Times New Roman" w:hAnsi="Times New Roman"/>
                <w:sz w:val="28"/>
                <w:szCs w:val="28"/>
              </w:rPr>
              <w:t>«УТВЕРЖДАЮ»</w:t>
            </w:r>
          </w:p>
          <w:p w:rsidR="00BD7068" w:rsidRPr="009F10F6" w:rsidRDefault="00BD7068" w:rsidP="00722C31">
            <w:pPr>
              <w:pStyle w:val="NoSpacing"/>
              <w:jc w:val="right"/>
              <w:rPr>
                <w:rFonts w:ascii="Times New Roman" w:hAnsi="Times New Roman"/>
                <w:sz w:val="28"/>
                <w:szCs w:val="28"/>
              </w:rPr>
            </w:pPr>
          </w:p>
          <w:p w:rsidR="00BD7068" w:rsidRPr="009F10F6" w:rsidRDefault="00BD7068" w:rsidP="00722C31">
            <w:pPr>
              <w:pStyle w:val="NoSpacing"/>
              <w:jc w:val="right"/>
              <w:rPr>
                <w:rFonts w:ascii="Times New Roman" w:hAnsi="Times New Roman"/>
                <w:sz w:val="28"/>
                <w:szCs w:val="28"/>
              </w:rPr>
            </w:pPr>
            <w:r w:rsidRPr="009F10F6">
              <w:rPr>
                <w:rFonts w:ascii="Times New Roman" w:hAnsi="Times New Roman"/>
                <w:sz w:val="28"/>
                <w:szCs w:val="28"/>
              </w:rPr>
              <w:t>Директор МБОУ ДО «РЦДТ»</w:t>
            </w:r>
          </w:p>
          <w:p w:rsidR="00BD7068" w:rsidRPr="009F10F6" w:rsidRDefault="00BD7068" w:rsidP="00722C31">
            <w:pPr>
              <w:pStyle w:val="NoSpacing"/>
              <w:jc w:val="right"/>
              <w:rPr>
                <w:rFonts w:ascii="Times New Roman" w:hAnsi="Times New Roman"/>
                <w:sz w:val="28"/>
                <w:szCs w:val="28"/>
              </w:rPr>
            </w:pPr>
            <w:r w:rsidRPr="009F10F6">
              <w:rPr>
                <w:rFonts w:ascii="Times New Roman" w:hAnsi="Times New Roman"/>
                <w:sz w:val="28"/>
                <w:szCs w:val="28"/>
              </w:rPr>
              <w:t>__________ Михайлова Е.Н.</w:t>
            </w:r>
          </w:p>
          <w:p w:rsidR="00BD7068" w:rsidRPr="009F10F6" w:rsidRDefault="00BD7068" w:rsidP="00722C31">
            <w:pPr>
              <w:pStyle w:val="NoSpacing"/>
              <w:jc w:val="right"/>
              <w:rPr>
                <w:rFonts w:ascii="Times New Roman" w:hAnsi="Times New Roman"/>
                <w:sz w:val="28"/>
                <w:szCs w:val="28"/>
              </w:rPr>
            </w:pPr>
          </w:p>
          <w:p w:rsidR="00BD7068" w:rsidRPr="009F10F6" w:rsidRDefault="00BD7068" w:rsidP="00722C31">
            <w:pPr>
              <w:pStyle w:val="NoSpacing"/>
              <w:jc w:val="right"/>
              <w:rPr>
                <w:rFonts w:ascii="Times New Roman" w:hAnsi="Times New Roman"/>
                <w:sz w:val="28"/>
                <w:szCs w:val="28"/>
              </w:rPr>
            </w:pPr>
            <w:r w:rsidRPr="009F10F6">
              <w:rPr>
                <w:rFonts w:ascii="Times New Roman" w:hAnsi="Times New Roman"/>
                <w:sz w:val="28"/>
                <w:szCs w:val="28"/>
              </w:rPr>
              <w:t>Приказ № ____</w:t>
            </w:r>
          </w:p>
          <w:p w:rsidR="00BD7068" w:rsidRPr="009F10F6" w:rsidRDefault="00BD7068" w:rsidP="00722C31">
            <w:pPr>
              <w:pStyle w:val="NoSpacing"/>
              <w:jc w:val="right"/>
              <w:rPr>
                <w:rFonts w:ascii="Times New Roman" w:hAnsi="Times New Roman"/>
                <w:sz w:val="28"/>
                <w:szCs w:val="28"/>
              </w:rPr>
            </w:pPr>
            <w:r w:rsidRPr="009F10F6">
              <w:rPr>
                <w:rFonts w:ascii="Times New Roman" w:hAnsi="Times New Roman"/>
                <w:sz w:val="28"/>
                <w:szCs w:val="28"/>
              </w:rPr>
              <w:t xml:space="preserve">   </w:t>
            </w:r>
          </w:p>
          <w:p w:rsidR="00BD7068" w:rsidRPr="009F10F6" w:rsidRDefault="00BD7068" w:rsidP="00722C31">
            <w:pPr>
              <w:pStyle w:val="NoSpacing"/>
              <w:jc w:val="right"/>
              <w:rPr>
                <w:rFonts w:ascii="Times New Roman" w:hAnsi="Times New Roman"/>
                <w:sz w:val="28"/>
                <w:szCs w:val="28"/>
                <w:u w:val="single"/>
              </w:rPr>
            </w:pPr>
            <w:r w:rsidRPr="009F10F6">
              <w:rPr>
                <w:rFonts w:ascii="Times New Roman" w:hAnsi="Times New Roman"/>
                <w:sz w:val="28"/>
                <w:szCs w:val="28"/>
              </w:rPr>
              <w:t xml:space="preserve">                               </w:t>
            </w:r>
            <w:r w:rsidRPr="009F10F6">
              <w:rPr>
                <w:rFonts w:ascii="Times New Roman" w:hAnsi="Times New Roman"/>
                <w:sz w:val="28"/>
                <w:szCs w:val="28"/>
                <w:u w:val="single"/>
              </w:rPr>
              <w:t xml:space="preserve"> от « 31»  марта </w:t>
            </w:r>
            <w:smartTag w:uri="urn:schemas-microsoft-com:office:smarttags" w:element="metricconverter">
              <w:smartTagPr>
                <w:attr w:name="ProductID" w:val="2016 г"/>
              </w:smartTagPr>
              <w:r w:rsidRPr="009F10F6">
                <w:rPr>
                  <w:rFonts w:ascii="Times New Roman" w:hAnsi="Times New Roman"/>
                  <w:sz w:val="28"/>
                  <w:szCs w:val="28"/>
                  <w:u w:val="single"/>
                </w:rPr>
                <w:t>2016 г</w:t>
              </w:r>
            </w:smartTag>
          </w:p>
        </w:tc>
      </w:tr>
    </w:tbl>
    <w:p w:rsidR="00BD7068" w:rsidRPr="009F10F6" w:rsidRDefault="00BD7068" w:rsidP="009F10F6">
      <w:pPr>
        <w:rPr>
          <w:rFonts w:ascii="Times New Roman" w:hAnsi="Times New Roman"/>
          <w:b/>
          <w:noProof/>
          <w:sz w:val="28"/>
          <w:szCs w:val="28"/>
          <w:lang w:eastAsia="ru-RU"/>
        </w:rPr>
      </w:pPr>
    </w:p>
    <w:p w:rsidR="00BD7068" w:rsidRPr="009F10F6" w:rsidRDefault="00BD7068" w:rsidP="009F10F6">
      <w:pPr>
        <w:jc w:val="center"/>
        <w:rPr>
          <w:rFonts w:ascii="Times New Roman" w:hAnsi="Times New Roman"/>
          <w:b/>
          <w:noProof/>
          <w:sz w:val="28"/>
          <w:szCs w:val="28"/>
          <w:lang w:eastAsia="ru-RU"/>
        </w:rPr>
      </w:pPr>
    </w:p>
    <w:p w:rsidR="00BD7068" w:rsidRPr="009F10F6" w:rsidRDefault="00BD7068" w:rsidP="009F10F6">
      <w:pPr>
        <w:jc w:val="center"/>
        <w:rPr>
          <w:rFonts w:ascii="Times New Roman" w:hAnsi="Times New Roman"/>
          <w:b/>
          <w:noProof/>
          <w:sz w:val="28"/>
          <w:szCs w:val="28"/>
          <w:lang w:eastAsia="ru-RU"/>
        </w:rPr>
      </w:pPr>
    </w:p>
    <w:p w:rsidR="00BD7068" w:rsidRPr="009F10F6" w:rsidRDefault="00BD7068" w:rsidP="009F10F6">
      <w:pPr>
        <w:jc w:val="center"/>
        <w:outlineLvl w:val="0"/>
        <w:rPr>
          <w:rFonts w:ascii="Times New Roman" w:hAnsi="Times New Roman"/>
          <w:b/>
          <w:noProof/>
          <w:sz w:val="32"/>
          <w:szCs w:val="32"/>
          <w:lang w:eastAsia="ru-RU"/>
        </w:rPr>
      </w:pPr>
      <w:r w:rsidRPr="009F10F6">
        <w:rPr>
          <w:rFonts w:ascii="Times New Roman" w:hAnsi="Times New Roman"/>
          <w:b/>
          <w:noProof/>
          <w:sz w:val="32"/>
          <w:szCs w:val="32"/>
          <w:lang w:eastAsia="ru-RU"/>
        </w:rPr>
        <w:t xml:space="preserve">ПОЛОЖЕНИЕ </w:t>
      </w:r>
    </w:p>
    <w:p w:rsidR="00BD7068" w:rsidRPr="009F10F6" w:rsidRDefault="00BD7068" w:rsidP="009F10F6">
      <w:pPr>
        <w:jc w:val="center"/>
        <w:outlineLvl w:val="0"/>
        <w:rPr>
          <w:rFonts w:ascii="Times New Roman" w:hAnsi="Times New Roman"/>
          <w:b/>
          <w:noProof/>
          <w:sz w:val="32"/>
          <w:szCs w:val="32"/>
          <w:lang w:eastAsia="ru-RU"/>
        </w:rPr>
      </w:pPr>
      <w:r w:rsidRPr="009F10F6">
        <w:rPr>
          <w:rFonts w:ascii="Times New Roman" w:hAnsi="Times New Roman"/>
          <w:b/>
          <w:noProof/>
          <w:sz w:val="32"/>
          <w:szCs w:val="32"/>
          <w:lang w:eastAsia="ru-RU"/>
        </w:rPr>
        <w:t>О ПОРЯДКЕ ОБУЧЕНИЯ ПО</w:t>
      </w:r>
    </w:p>
    <w:p w:rsidR="00BD7068" w:rsidRPr="009F10F6" w:rsidRDefault="00BD7068" w:rsidP="009F10F6">
      <w:pPr>
        <w:jc w:val="center"/>
        <w:outlineLvl w:val="0"/>
        <w:rPr>
          <w:rFonts w:ascii="Times New Roman" w:hAnsi="Times New Roman"/>
          <w:b/>
          <w:noProof/>
          <w:sz w:val="32"/>
          <w:szCs w:val="32"/>
          <w:lang w:eastAsia="ru-RU"/>
        </w:rPr>
      </w:pPr>
      <w:r w:rsidRPr="009F10F6">
        <w:rPr>
          <w:rFonts w:ascii="Times New Roman" w:hAnsi="Times New Roman"/>
          <w:b/>
          <w:noProof/>
          <w:sz w:val="32"/>
          <w:szCs w:val="32"/>
          <w:lang w:eastAsia="ru-RU"/>
        </w:rPr>
        <w:t>ИНДИВИДУАЛЬНОМУ УЧЕБНОМУ ПЛАНУ</w:t>
      </w:r>
    </w:p>
    <w:p w:rsidR="00BD7068" w:rsidRPr="009F10F6" w:rsidRDefault="00BD7068" w:rsidP="009F10F6">
      <w:pPr>
        <w:jc w:val="center"/>
        <w:outlineLvl w:val="0"/>
        <w:rPr>
          <w:rFonts w:ascii="Times New Roman" w:hAnsi="Times New Roman"/>
          <w:b/>
          <w:noProof/>
          <w:sz w:val="32"/>
          <w:szCs w:val="32"/>
          <w:lang w:eastAsia="ru-RU"/>
        </w:rPr>
      </w:pPr>
      <w:r w:rsidRPr="009F10F6">
        <w:rPr>
          <w:rFonts w:ascii="Times New Roman" w:hAnsi="Times New Roman"/>
          <w:b/>
          <w:noProof/>
          <w:sz w:val="32"/>
          <w:szCs w:val="32"/>
          <w:lang w:eastAsia="ru-RU"/>
        </w:rPr>
        <w:t>В МБОУ ДО «РЦДТ»</w:t>
      </w: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jc w:val="center"/>
        <w:rPr>
          <w:rFonts w:ascii="Times New Roman" w:hAnsi="Times New Roman"/>
          <w:b/>
          <w:sz w:val="28"/>
          <w:szCs w:val="28"/>
        </w:rPr>
      </w:pPr>
    </w:p>
    <w:p w:rsidR="00BD7068" w:rsidRPr="009F10F6" w:rsidRDefault="00BD7068" w:rsidP="009F10F6">
      <w:pPr>
        <w:spacing w:before="33" w:after="33"/>
        <w:jc w:val="center"/>
        <w:rPr>
          <w:rFonts w:ascii="Times New Roman" w:hAnsi="Times New Roman"/>
          <w:sz w:val="28"/>
          <w:szCs w:val="28"/>
        </w:rPr>
      </w:pPr>
      <w:r w:rsidRPr="009F10F6">
        <w:rPr>
          <w:rFonts w:ascii="Times New Roman" w:hAnsi="Times New Roman"/>
          <w:sz w:val="28"/>
          <w:szCs w:val="28"/>
        </w:rPr>
        <w:t>г. Гатчина</w:t>
      </w:r>
    </w:p>
    <w:p w:rsidR="00BD7068" w:rsidRPr="009F10F6" w:rsidRDefault="00BD7068" w:rsidP="009F10F6">
      <w:pPr>
        <w:spacing w:before="33" w:after="33"/>
        <w:jc w:val="center"/>
        <w:rPr>
          <w:rFonts w:ascii="Times New Roman" w:hAnsi="Times New Roman"/>
          <w:sz w:val="28"/>
          <w:szCs w:val="28"/>
        </w:rPr>
      </w:pPr>
      <w:smartTag w:uri="urn:schemas-microsoft-com:office:smarttags" w:element="metricconverter">
        <w:smartTagPr>
          <w:attr w:name="ProductID" w:val="2016 г"/>
        </w:smartTagPr>
        <w:r w:rsidRPr="009F10F6">
          <w:rPr>
            <w:rFonts w:ascii="Times New Roman" w:hAnsi="Times New Roman"/>
            <w:sz w:val="28"/>
            <w:szCs w:val="28"/>
          </w:rPr>
          <w:t>2016 г</w:t>
        </w:r>
      </w:smartTag>
    </w:p>
    <w:p w:rsidR="00BD7068" w:rsidRPr="009F10F6" w:rsidRDefault="00BD7068" w:rsidP="00AE73E4">
      <w:pPr>
        <w:spacing w:before="33" w:after="33"/>
        <w:jc w:val="center"/>
        <w:rPr>
          <w:sz w:val="2"/>
          <w:szCs w:val="2"/>
          <w:lang w:val="en-US" w:eastAsia="ru-RU"/>
        </w:rPr>
      </w:pPr>
    </w:p>
    <w:p w:rsidR="00BD7068" w:rsidRPr="009F10F6" w:rsidRDefault="00BD7068" w:rsidP="00AE73E4">
      <w:pPr>
        <w:spacing w:before="33" w:after="33"/>
        <w:jc w:val="center"/>
        <w:rPr>
          <w:sz w:val="2"/>
          <w:szCs w:val="2"/>
          <w:lang w:val="en-US" w:eastAsia="ru-RU"/>
        </w:rPr>
      </w:pPr>
    </w:p>
    <w:p w:rsidR="00BD7068" w:rsidRPr="009F10F6" w:rsidRDefault="00BD7068" w:rsidP="00AE73E4">
      <w:pPr>
        <w:spacing w:before="33" w:after="33"/>
        <w:jc w:val="center"/>
        <w:rPr>
          <w:sz w:val="2"/>
          <w:szCs w:val="2"/>
          <w:lang w:val="en-US" w:eastAsia="ru-RU"/>
        </w:rPr>
      </w:pPr>
    </w:p>
    <w:p w:rsidR="00BD7068" w:rsidRPr="009F10F6" w:rsidRDefault="00BD7068" w:rsidP="009F10F6">
      <w:pPr>
        <w:spacing w:before="33" w:after="33"/>
        <w:rPr>
          <w:rFonts w:ascii="Times New Roman" w:hAnsi="Times New Roman"/>
          <w:sz w:val="28"/>
          <w:szCs w:val="28"/>
          <w:lang w:val="en-US"/>
        </w:rPr>
      </w:pPr>
    </w:p>
    <w:p w:rsidR="00BD7068" w:rsidRPr="009F10F6" w:rsidRDefault="00BD7068" w:rsidP="00225D4C">
      <w:pPr>
        <w:pStyle w:val="ListParagraph"/>
        <w:numPr>
          <w:ilvl w:val="0"/>
          <w:numId w:val="1"/>
        </w:numPr>
        <w:jc w:val="center"/>
        <w:rPr>
          <w:rFonts w:ascii="Times New Roman" w:hAnsi="Times New Roman"/>
          <w:b/>
          <w:sz w:val="28"/>
          <w:szCs w:val="28"/>
        </w:rPr>
      </w:pPr>
      <w:r w:rsidRPr="009F10F6">
        <w:rPr>
          <w:rFonts w:ascii="Times New Roman" w:hAnsi="Times New Roman"/>
          <w:b/>
          <w:sz w:val="28"/>
          <w:szCs w:val="28"/>
        </w:rPr>
        <w:t>Общие положения</w:t>
      </w:r>
    </w:p>
    <w:p w:rsidR="00BD7068" w:rsidRPr="009F10F6" w:rsidRDefault="00BD7068" w:rsidP="00AE73E4">
      <w:pPr>
        <w:pStyle w:val="ListParagraph"/>
        <w:rPr>
          <w:rFonts w:ascii="Times New Roman" w:hAnsi="Times New Roman"/>
          <w:b/>
          <w:sz w:val="28"/>
          <w:szCs w:val="28"/>
        </w:rPr>
      </w:pP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i/>
          <w:sz w:val="28"/>
          <w:szCs w:val="28"/>
        </w:rPr>
      </w:pPr>
      <w:r w:rsidRPr="009F10F6">
        <w:rPr>
          <w:rFonts w:ascii="Times New Roman" w:hAnsi="Times New Roman"/>
          <w:bCs/>
          <w:sz w:val="28"/>
          <w:szCs w:val="28"/>
        </w:rPr>
        <w:t xml:space="preserve">1.1.  Настоящее Положение устанавливает порядок и правила обучения по </w:t>
      </w:r>
      <w:r w:rsidRPr="009F10F6">
        <w:rPr>
          <w:rFonts w:ascii="Times New Roman" w:hAnsi="Times New Roman"/>
          <w:sz w:val="28"/>
          <w:szCs w:val="28"/>
        </w:rPr>
        <w:t xml:space="preserve">индивидуальным учебным планам </w:t>
      </w:r>
      <w:r w:rsidRPr="009F10F6">
        <w:rPr>
          <w:rFonts w:ascii="Times New Roman" w:hAnsi="Times New Roman"/>
          <w:bCs/>
          <w:sz w:val="28"/>
          <w:szCs w:val="28"/>
        </w:rPr>
        <w:t>в муниципальном бюджетном образовательном учреждении дополнительного образования «Районный центр детского творчества» (далее - учреждение).</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1.2.  Настоящее Положение разработано в соответствии с нормативными актами:</w:t>
      </w:r>
    </w:p>
    <w:p w:rsidR="00BD7068" w:rsidRPr="009F10F6" w:rsidRDefault="00BD7068" w:rsidP="006757DB">
      <w:pPr>
        <w:pStyle w:val="NoSpacing"/>
        <w:ind w:left="709"/>
        <w:jc w:val="both"/>
        <w:rPr>
          <w:rFonts w:ascii="Times New Roman" w:hAnsi="Times New Roman"/>
          <w:sz w:val="28"/>
          <w:szCs w:val="28"/>
        </w:rPr>
      </w:pPr>
      <w:r w:rsidRPr="009F10F6">
        <w:rPr>
          <w:rFonts w:ascii="Times New Roman" w:hAnsi="Times New Roman"/>
          <w:sz w:val="28"/>
          <w:szCs w:val="28"/>
        </w:rPr>
        <w:t>- Федеральным законом РФ «Об образовании в Российской Федерации»       № 273-ФЗ;</w:t>
      </w:r>
    </w:p>
    <w:p w:rsidR="00BD7068" w:rsidRPr="009F10F6" w:rsidRDefault="00BD7068" w:rsidP="006757DB">
      <w:pPr>
        <w:pStyle w:val="NoSpacing"/>
        <w:ind w:left="709"/>
        <w:jc w:val="both"/>
        <w:rPr>
          <w:rFonts w:ascii="Times New Roman" w:hAnsi="Times New Roman"/>
          <w:sz w:val="28"/>
          <w:szCs w:val="28"/>
        </w:rPr>
      </w:pPr>
      <w:r w:rsidRPr="009F10F6">
        <w:rPr>
          <w:rFonts w:ascii="Times New Roman" w:hAnsi="Times New Roman"/>
          <w:sz w:val="28"/>
          <w:szCs w:val="28"/>
        </w:rPr>
        <w:t>- Уставом МБОУ ДО «РЦДТ»,</w:t>
      </w:r>
    </w:p>
    <w:p w:rsidR="00BD7068" w:rsidRPr="009F10F6" w:rsidRDefault="00BD7068" w:rsidP="006757DB">
      <w:pPr>
        <w:pStyle w:val="NoSpacing"/>
        <w:ind w:left="709"/>
        <w:jc w:val="both"/>
        <w:rPr>
          <w:rFonts w:ascii="Times New Roman" w:hAnsi="Times New Roman"/>
          <w:sz w:val="28"/>
          <w:szCs w:val="28"/>
        </w:rPr>
      </w:pPr>
      <w:r w:rsidRPr="009F10F6">
        <w:rPr>
          <w:rFonts w:ascii="Times New Roman" w:hAnsi="Times New Roman"/>
          <w:sz w:val="28"/>
          <w:szCs w:val="28"/>
        </w:rPr>
        <w:t>- Приказом Министерства образования и науки РФ от 29.08.2013 г. № 1008 «Об утверждении порядка организации и осуществления образовательной деятельности по дополнительным общеобразовательным программам».</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1.3.   Настоящее Положение служит организационно – методической основой реализации права обучающихся на обучение по индивидуальным учебным планам (далее – ИУП) в пределах осваиваемых общеразвивающих программ.</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1.4.   Обучение по ИУП представляет собой форму организации деятельности обучающегося как для обучения по ускоренной программе, так и для индивидуального обучения в связи с особыми обстоятельствами.</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1.5. Положение  является  локальным   нормативным   актом,  регламентирующим деятельность Центра, принимается педагогическим советом, имеющим право вносить в него дополнения и изменения и утверждается директором Центра.</w:t>
      </w:r>
    </w:p>
    <w:p w:rsidR="00BD7068" w:rsidRPr="009F10F6" w:rsidRDefault="00BD7068" w:rsidP="006757DB">
      <w:pPr>
        <w:pStyle w:val="NoSpacing"/>
        <w:ind w:left="709" w:hanging="709"/>
        <w:jc w:val="both"/>
        <w:rPr>
          <w:rFonts w:ascii="Times New Roman" w:hAnsi="Times New Roman"/>
          <w:sz w:val="28"/>
          <w:szCs w:val="28"/>
        </w:rPr>
      </w:pPr>
    </w:p>
    <w:p w:rsidR="00BD7068" w:rsidRPr="009F10F6" w:rsidRDefault="00BD7068" w:rsidP="006757DB">
      <w:pPr>
        <w:pStyle w:val="ListParagraph"/>
        <w:widowControl w:val="0"/>
        <w:numPr>
          <w:ilvl w:val="0"/>
          <w:numId w:val="1"/>
        </w:numPr>
        <w:autoSpaceDE w:val="0"/>
        <w:autoSpaceDN w:val="0"/>
        <w:adjustRightInd w:val="0"/>
        <w:spacing w:after="0" w:line="240" w:lineRule="auto"/>
        <w:ind w:left="709" w:hanging="709"/>
        <w:jc w:val="center"/>
        <w:rPr>
          <w:rFonts w:ascii="Times New Roman" w:hAnsi="Times New Roman"/>
          <w:b/>
          <w:bCs/>
          <w:sz w:val="28"/>
          <w:szCs w:val="28"/>
        </w:rPr>
      </w:pPr>
      <w:r w:rsidRPr="009F10F6">
        <w:rPr>
          <w:rFonts w:ascii="Times New Roman" w:hAnsi="Times New Roman"/>
          <w:b/>
          <w:bCs/>
          <w:sz w:val="28"/>
          <w:szCs w:val="28"/>
        </w:rPr>
        <w:t>Цели и задачи применения индивидуальных учебных планов</w:t>
      </w:r>
    </w:p>
    <w:p w:rsidR="00BD7068" w:rsidRPr="009F10F6" w:rsidRDefault="00BD7068" w:rsidP="006757DB">
      <w:pPr>
        <w:widowControl w:val="0"/>
        <w:autoSpaceDE w:val="0"/>
        <w:autoSpaceDN w:val="0"/>
        <w:adjustRightInd w:val="0"/>
        <w:spacing w:after="0" w:line="240" w:lineRule="auto"/>
        <w:ind w:left="709" w:hanging="709"/>
        <w:jc w:val="both"/>
        <w:rPr>
          <w:rFonts w:ascii="Times New Roman" w:hAnsi="Times New Roman"/>
          <w:bCs/>
          <w:sz w:val="28"/>
          <w:szCs w:val="28"/>
        </w:rPr>
      </w:pP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2.1.  Целью  формирования  индивидуальных учебных планов является удовлетворение образовательных потребностей обучающихся с учетом требований времени, их образовательных запросов, способностей и условий образовательного процессе в учреждении.</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2.2.  Основными задачами применения индивидуальных учебных планов являются:</w:t>
      </w:r>
    </w:p>
    <w:p w:rsidR="00BD7068" w:rsidRPr="009F10F6" w:rsidRDefault="00BD7068" w:rsidP="006757DB">
      <w:pPr>
        <w:pStyle w:val="ListParagraph"/>
        <w:widowControl w:val="0"/>
        <w:autoSpaceDE w:val="0"/>
        <w:autoSpaceDN w:val="0"/>
        <w:adjustRightInd w:val="0"/>
        <w:spacing w:after="0" w:line="240" w:lineRule="auto"/>
        <w:ind w:left="709"/>
        <w:jc w:val="both"/>
        <w:rPr>
          <w:rFonts w:ascii="Times New Roman" w:hAnsi="Times New Roman"/>
          <w:bCs/>
          <w:sz w:val="28"/>
          <w:szCs w:val="28"/>
        </w:rPr>
      </w:pPr>
      <w:r w:rsidRPr="009F10F6">
        <w:rPr>
          <w:rFonts w:ascii="Times New Roman" w:hAnsi="Times New Roman"/>
          <w:bCs/>
          <w:sz w:val="28"/>
          <w:szCs w:val="28"/>
        </w:rPr>
        <w:t>-  поддержка одарённых обучающихся, создание для них возможности развивать способности, совершенствовать знаний, умения, навыки;</w:t>
      </w:r>
    </w:p>
    <w:p w:rsidR="00BD7068" w:rsidRPr="009F10F6" w:rsidRDefault="00BD7068" w:rsidP="006757DB">
      <w:pPr>
        <w:pStyle w:val="ListParagraph"/>
        <w:widowControl w:val="0"/>
        <w:autoSpaceDE w:val="0"/>
        <w:autoSpaceDN w:val="0"/>
        <w:adjustRightInd w:val="0"/>
        <w:spacing w:after="0" w:line="240" w:lineRule="auto"/>
        <w:ind w:left="709"/>
        <w:jc w:val="both"/>
        <w:rPr>
          <w:rFonts w:ascii="Times New Roman" w:hAnsi="Times New Roman"/>
          <w:bCs/>
          <w:sz w:val="28"/>
          <w:szCs w:val="28"/>
        </w:rPr>
      </w:pPr>
      <w:r w:rsidRPr="009F10F6">
        <w:rPr>
          <w:rFonts w:ascii="Times New Roman" w:hAnsi="Times New Roman"/>
          <w:bCs/>
          <w:sz w:val="28"/>
          <w:szCs w:val="28"/>
        </w:rPr>
        <w:t>- создание условий для индивидуального творческого развития обучающихся;</w:t>
      </w:r>
    </w:p>
    <w:p w:rsidR="00BD7068" w:rsidRPr="009F10F6" w:rsidRDefault="00BD7068" w:rsidP="006757DB">
      <w:pPr>
        <w:pStyle w:val="ListParagraph"/>
        <w:widowControl w:val="0"/>
        <w:autoSpaceDE w:val="0"/>
        <w:autoSpaceDN w:val="0"/>
        <w:adjustRightInd w:val="0"/>
        <w:spacing w:after="0" w:line="240" w:lineRule="auto"/>
        <w:ind w:left="709"/>
        <w:jc w:val="both"/>
        <w:rPr>
          <w:rFonts w:ascii="Times New Roman" w:hAnsi="Times New Roman"/>
          <w:bCs/>
          <w:sz w:val="28"/>
          <w:szCs w:val="28"/>
        </w:rPr>
      </w:pPr>
      <w:r w:rsidRPr="009F10F6">
        <w:rPr>
          <w:rFonts w:ascii="Times New Roman" w:hAnsi="Times New Roman"/>
          <w:bCs/>
          <w:sz w:val="28"/>
          <w:szCs w:val="28"/>
        </w:rPr>
        <w:t>- обеспечение равного доступа к образованию разным категориям обучающихся в соответствии с их способностями, индивидуальными склонностями и потребностями, учитывая детей с неспособностью к освоению дополнительных общеразвивающих программ в условиях большого детского коллектива, для обучающихся с ограниченными возможностями здоровья.</w:t>
      </w:r>
    </w:p>
    <w:p w:rsidR="00BD7068" w:rsidRPr="009F10F6" w:rsidRDefault="00BD7068" w:rsidP="006757DB">
      <w:pPr>
        <w:pStyle w:val="ListParagraph"/>
        <w:widowControl w:val="0"/>
        <w:numPr>
          <w:ilvl w:val="0"/>
          <w:numId w:val="1"/>
        </w:numPr>
        <w:autoSpaceDE w:val="0"/>
        <w:autoSpaceDN w:val="0"/>
        <w:adjustRightInd w:val="0"/>
        <w:spacing w:after="0" w:line="240" w:lineRule="auto"/>
        <w:jc w:val="center"/>
        <w:rPr>
          <w:rFonts w:ascii="Times New Roman" w:hAnsi="Times New Roman"/>
          <w:b/>
          <w:bCs/>
          <w:sz w:val="28"/>
          <w:szCs w:val="28"/>
        </w:rPr>
      </w:pPr>
      <w:r w:rsidRPr="009F10F6">
        <w:rPr>
          <w:rFonts w:ascii="Times New Roman" w:hAnsi="Times New Roman"/>
          <w:b/>
          <w:bCs/>
          <w:sz w:val="28"/>
          <w:szCs w:val="28"/>
        </w:rPr>
        <w:t>Требования к проектированию и содержанию</w:t>
      </w:r>
    </w:p>
    <w:p w:rsidR="00BD7068" w:rsidRPr="009F10F6" w:rsidRDefault="00BD7068" w:rsidP="006757DB">
      <w:pPr>
        <w:pStyle w:val="ListParagraph"/>
        <w:widowControl w:val="0"/>
        <w:autoSpaceDE w:val="0"/>
        <w:autoSpaceDN w:val="0"/>
        <w:adjustRightInd w:val="0"/>
        <w:spacing w:after="0" w:line="240" w:lineRule="auto"/>
        <w:ind w:left="284"/>
        <w:jc w:val="center"/>
        <w:rPr>
          <w:rFonts w:ascii="Times New Roman" w:hAnsi="Times New Roman"/>
          <w:b/>
          <w:bCs/>
          <w:sz w:val="28"/>
          <w:szCs w:val="28"/>
        </w:rPr>
      </w:pPr>
      <w:r w:rsidRPr="009F10F6">
        <w:rPr>
          <w:rFonts w:ascii="Times New Roman" w:hAnsi="Times New Roman"/>
          <w:b/>
          <w:bCs/>
          <w:sz w:val="28"/>
          <w:szCs w:val="28"/>
        </w:rPr>
        <w:t>индивидуального учебного плана</w:t>
      </w:r>
    </w:p>
    <w:p w:rsidR="00BD7068" w:rsidRPr="009F10F6" w:rsidRDefault="00BD7068" w:rsidP="006757DB">
      <w:pPr>
        <w:pStyle w:val="ListParagraph"/>
        <w:widowControl w:val="0"/>
        <w:autoSpaceDE w:val="0"/>
        <w:autoSpaceDN w:val="0"/>
        <w:adjustRightInd w:val="0"/>
        <w:spacing w:after="0" w:line="240" w:lineRule="auto"/>
        <w:ind w:left="426" w:hanging="426"/>
        <w:jc w:val="both"/>
        <w:rPr>
          <w:rFonts w:ascii="Times New Roman" w:hAnsi="Times New Roman"/>
          <w:bCs/>
          <w:sz w:val="28"/>
          <w:szCs w:val="28"/>
        </w:rPr>
      </w:pP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3.1.  Индивидуальные учебные планы разрабатываются в соответствии со спецификой и возможностями учреждения.</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3.2.  Индивидуальный  учебный  план  разрабатывается  для отдельного обучающегося или группы обучающихся на основе учебного плана учреждения.</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3.3.   Индивидуальный  учебный  план,  за  исключением индивидуального учебного плана, предусматривающего ускоренное обучение, может быть предоставлен после одного года обучения.</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bCs/>
          <w:sz w:val="28"/>
          <w:szCs w:val="28"/>
          <w:lang w:eastAsia="en-US"/>
        </w:rPr>
        <w:t xml:space="preserve">3.4.  </w:t>
      </w:r>
      <w:r w:rsidRPr="009F10F6">
        <w:rPr>
          <w:rFonts w:ascii="Times New Roman" w:hAnsi="Times New Roman"/>
          <w:bCs/>
          <w:sz w:val="28"/>
          <w:szCs w:val="28"/>
        </w:rPr>
        <w:t>Обучение  по  индивидуальному  учебному  плану начинается, как правило, с начала учебного года.</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3.5  Индивидуальный учебный план составляется, как правило, на один учебный год, либо на иной срок, указанный в заявлении обучающегося или его родителей (законных представителей) об обучение по индивидуальному учебному плану.</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3.6  Перевод  на  обучение  по  индивидуальному  учебному  плану осуществляется:</w:t>
      </w:r>
    </w:p>
    <w:p w:rsidR="00BD7068" w:rsidRPr="009F10F6" w:rsidRDefault="00BD7068" w:rsidP="006757DB">
      <w:pPr>
        <w:widowControl w:val="0"/>
        <w:autoSpaceDE w:val="0"/>
        <w:autoSpaceDN w:val="0"/>
        <w:adjustRightInd w:val="0"/>
        <w:spacing w:after="0" w:line="240" w:lineRule="auto"/>
        <w:ind w:left="709"/>
        <w:jc w:val="both"/>
        <w:rPr>
          <w:rFonts w:ascii="Times New Roman" w:hAnsi="Times New Roman"/>
          <w:bCs/>
          <w:sz w:val="28"/>
          <w:szCs w:val="28"/>
        </w:rPr>
      </w:pPr>
      <w:r w:rsidRPr="009F10F6">
        <w:rPr>
          <w:rFonts w:ascii="Times New Roman" w:hAnsi="Times New Roman"/>
          <w:bCs/>
          <w:sz w:val="28"/>
          <w:szCs w:val="28"/>
        </w:rPr>
        <w:t>- для обучающихся до 16 лет – по заявлению родителей (законных представителей) обучающегося;</w:t>
      </w:r>
    </w:p>
    <w:p w:rsidR="00BD7068" w:rsidRPr="009F10F6" w:rsidRDefault="00BD7068" w:rsidP="006757DB">
      <w:pPr>
        <w:widowControl w:val="0"/>
        <w:autoSpaceDE w:val="0"/>
        <w:autoSpaceDN w:val="0"/>
        <w:adjustRightInd w:val="0"/>
        <w:spacing w:after="0" w:line="240" w:lineRule="auto"/>
        <w:ind w:left="709"/>
        <w:jc w:val="both"/>
        <w:rPr>
          <w:rFonts w:ascii="Times New Roman" w:hAnsi="Times New Roman"/>
          <w:bCs/>
          <w:sz w:val="28"/>
          <w:szCs w:val="28"/>
        </w:rPr>
      </w:pPr>
      <w:r w:rsidRPr="009F10F6">
        <w:rPr>
          <w:rFonts w:ascii="Times New Roman" w:hAnsi="Times New Roman"/>
          <w:bCs/>
          <w:sz w:val="28"/>
          <w:szCs w:val="28"/>
        </w:rPr>
        <w:t>- для обучающихся 16-18 лет – по заявлению обучающегося с согласия родителей (законных представителей) обучающегося;</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 xml:space="preserve">3.7   Индивидуальные планы обучения по дополнительной общеразвивающей программе разрабатываются педагогическими работниками учреждения с участием обучающихся и их родителей (законных представителей). </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3.8  Индивидуальный учебный план определяет перечень, трудоемкость, последовательность и распределение по периодам обучения (если индивидуальный учебный план рассчитан более, чем на один год) учебных предметов, практики, иных видов учебной деятельности.</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3.9  При  реализации  дополнительных  общеразвивающих  программ в соответствии с индивидуальным учебным планом могут использоваться различные образовательные технологии.</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bCs/>
          <w:sz w:val="28"/>
          <w:szCs w:val="28"/>
          <w:lang w:eastAsia="en-US"/>
        </w:rPr>
        <w:t xml:space="preserve">3.10  </w:t>
      </w:r>
      <w:r w:rsidRPr="009F10F6">
        <w:rPr>
          <w:rFonts w:ascii="Times New Roman" w:hAnsi="Times New Roman"/>
          <w:sz w:val="28"/>
          <w:szCs w:val="28"/>
        </w:rPr>
        <w:t>Обучение по ИУП может быть предоставлено:</w:t>
      </w:r>
    </w:p>
    <w:p w:rsidR="00BD7068" w:rsidRPr="009F10F6" w:rsidRDefault="00BD7068" w:rsidP="006757DB">
      <w:pPr>
        <w:pStyle w:val="NoSpacing"/>
        <w:ind w:left="709"/>
        <w:jc w:val="both"/>
        <w:rPr>
          <w:rFonts w:ascii="Times New Roman" w:hAnsi="Times New Roman"/>
          <w:sz w:val="28"/>
          <w:szCs w:val="28"/>
        </w:rPr>
      </w:pPr>
      <w:r w:rsidRPr="009F10F6">
        <w:rPr>
          <w:rFonts w:ascii="Times New Roman" w:hAnsi="Times New Roman"/>
          <w:sz w:val="28"/>
          <w:szCs w:val="28"/>
        </w:rPr>
        <w:t>-  обучающимся по программам, реализуемым в сетевой форме;</w:t>
      </w:r>
    </w:p>
    <w:p w:rsidR="00BD7068" w:rsidRPr="009F10F6" w:rsidRDefault="00BD7068" w:rsidP="006757DB">
      <w:pPr>
        <w:pStyle w:val="NoSpacing"/>
        <w:ind w:left="709"/>
        <w:jc w:val="both"/>
        <w:rPr>
          <w:rFonts w:ascii="Times New Roman" w:hAnsi="Times New Roman"/>
          <w:sz w:val="28"/>
          <w:szCs w:val="28"/>
        </w:rPr>
      </w:pPr>
      <w:r w:rsidRPr="009F10F6">
        <w:rPr>
          <w:rFonts w:ascii="Times New Roman" w:hAnsi="Times New Roman"/>
          <w:sz w:val="28"/>
          <w:szCs w:val="28"/>
        </w:rPr>
        <w:t>-  творчески одаренным обучающимся ;</w:t>
      </w:r>
    </w:p>
    <w:p w:rsidR="00BD7068" w:rsidRPr="009F10F6" w:rsidRDefault="00BD7068" w:rsidP="006757DB">
      <w:pPr>
        <w:pStyle w:val="NoSpacing"/>
        <w:ind w:left="709"/>
        <w:jc w:val="both"/>
        <w:rPr>
          <w:rFonts w:ascii="Times New Roman" w:hAnsi="Times New Roman"/>
          <w:sz w:val="28"/>
          <w:szCs w:val="28"/>
        </w:rPr>
      </w:pPr>
      <w:r w:rsidRPr="009F10F6">
        <w:rPr>
          <w:rFonts w:ascii="Times New Roman" w:hAnsi="Times New Roman"/>
          <w:sz w:val="28"/>
          <w:szCs w:val="28"/>
        </w:rPr>
        <w:t>-  обучающимся по ускоренным программам;</w:t>
      </w:r>
    </w:p>
    <w:p w:rsidR="00BD7068" w:rsidRPr="009F10F6" w:rsidRDefault="00BD7068" w:rsidP="006757DB">
      <w:pPr>
        <w:pStyle w:val="NoSpacing"/>
        <w:ind w:left="709"/>
        <w:jc w:val="both"/>
        <w:rPr>
          <w:rFonts w:ascii="Times New Roman" w:hAnsi="Times New Roman"/>
          <w:sz w:val="28"/>
          <w:szCs w:val="28"/>
        </w:rPr>
      </w:pPr>
      <w:r w:rsidRPr="009F10F6">
        <w:rPr>
          <w:rFonts w:ascii="Times New Roman" w:hAnsi="Times New Roman"/>
          <w:sz w:val="28"/>
          <w:szCs w:val="28"/>
        </w:rPr>
        <w:t>-  для ликвидации академической задолженности.</w:t>
      </w:r>
    </w:p>
    <w:p w:rsidR="00BD7068" w:rsidRPr="009F10F6" w:rsidRDefault="00BD7068" w:rsidP="006757DB">
      <w:pPr>
        <w:pStyle w:val="NoSpacing"/>
        <w:ind w:left="709"/>
        <w:jc w:val="both"/>
        <w:rPr>
          <w:rFonts w:ascii="Times New Roman" w:hAnsi="Times New Roman"/>
          <w:sz w:val="28"/>
          <w:szCs w:val="28"/>
        </w:rPr>
      </w:pPr>
      <w:r w:rsidRPr="009F10F6">
        <w:rPr>
          <w:rFonts w:ascii="Times New Roman" w:hAnsi="Times New Roman"/>
          <w:sz w:val="28"/>
          <w:szCs w:val="28"/>
        </w:rPr>
        <w:t xml:space="preserve">- обучающимся с ограниченными возможностями здоровья, при наличии </w:t>
      </w:r>
      <w:r w:rsidRPr="009F10F6">
        <w:rPr>
          <w:rFonts w:ascii="Times New Roman" w:hAnsi="Times New Roman"/>
          <w:bCs/>
          <w:sz w:val="28"/>
          <w:szCs w:val="28"/>
        </w:rPr>
        <w:t>медицинских показаний, предусматривающих иной режим посещения учебных занятий, нежели режим, установленный общим расписанием;</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3.11  Перевод обучающегося на обучение по ИУП осуществляется приказом директора Центра с указанием периода, на который предоставляется ИУП.</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 xml:space="preserve">3.12 Обучающиеся по ИУП и их родители (законные представители) пользуются всеми правами, предоставляемыми обучающимся Центра и их родителям (законным представителям) и несут все, возложенные на них обязанности. </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3.13 Обучающиеся обязаны добросовестно осваивать дополнительную общеразвивающую программу, выполнять индивидуальный учебный план, в том числе посещать предусмотренные учебным планом или индивидуальным учебным планом-графиком учебные занятия, осуществлять самостоятельную подготовку к занятиям, выполнять задания, данные педагогами дополнительного образования в рамках общеразвивающей программы.</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 xml:space="preserve">3.14 </w:t>
      </w:r>
      <w:r w:rsidRPr="009F10F6">
        <w:rPr>
          <w:rFonts w:ascii="Times New Roman" w:hAnsi="Times New Roman"/>
          <w:sz w:val="28"/>
          <w:szCs w:val="28"/>
        </w:rPr>
        <w:t>Материально - техническое оснащение образовательного процесса должно обеспечивать возможность реализации индивидуальных учебных планов обучающихся.</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3.15  Ознакомление родителей (законных представителей) детей с настоящим Положением, в том числе через информационные системы общего пользования, осуществляется при приеме детей в МБОУ ДО «РЦДТ».</w:t>
      </w:r>
    </w:p>
    <w:p w:rsidR="00BD7068" w:rsidRPr="009F10F6" w:rsidRDefault="00BD7068" w:rsidP="006757DB">
      <w:pPr>
        <w:pStyle w:val="ListParagraph"/>
        <w:widowControl w:val="0"/>
        <w:autoSpaceDE w:val="0"/>
        <w:autoSpaceDN w:val="0"/>
        <w:adjustRightInd w:val="0"/>
        <w:spacing w:after="0" w:line="240" w:lineRule="auto"/>
        <w:ind w:left="0"/>
        <w:jc w:val="both"/>
        <w:rPr>
          <w:rFonts w:ascii="Times New Roman" w:hAnsi="Times New Roman"/>
          <w:bCs/>
          <w:sz w:val="28"/>
          <w:szCs w:val="28"/>
        </w:rPr>
      </w:pPr>
    </w:p>
    <w:p w:rsidR="00BD7068" w:rsidRPr="009F10F6" w:rsidRDefault="00BD7068" w:rsidP="006757DB">
      <w:pPr>
        <w:pStyle w:val="ListParagraph"/>
        <w:widowControl w:val="0"/>
        <w:numPr>
          <w:ilvl w:val="0"/>
          <w:numId w:val="1"/>
        </w:numPr>
        <w:autoSpaceDE w:val="0"/>
        <w:autoSpaceDN w:val="0"/>
        <w:adjustRightInd w:val="0"/>
        <w:spacing w:after="0" w:line="240" w:lineRule="auto"/>
        <w:ind w:left="426" w:hanging="426"/>
        <w:jc w:val="center"/>
        <w:rPr>
          <w:rFonts w:ascii="Times New Roman" w:hAnsi="Times New Roman"/>
          <w:b/>
          <w:bCs/>
          <w:sz w:val="28"/>
          <w:szCs w:val="28"/>
        </w:rPr>
      </w:pPr>
      <w:r w:rsidRPr="009F10F6">
        <w:rPr>
          <w:rFonts w:ascii="Times New Roman" w:hAnsi="Times New Roman"/>
          <w:b/>
          <w:bCs/>
          <w:sz w:val="28"/>
          <w:szCs w:val="28"/>
        </w:rPr>
        <w:t>Подведение итогов обучения по индивидуальному учебному плану</w:t>
      </w:r>
    </w:p>
    <w:p w:rsidR="00BD7068" w:rsidRPr="009F10F6" w:rsidRDefault="00BD7068" w:rsidP="006757DB">
      <w:pPr>
        <w:widowControl w:val="0"/>
        <w:autoSpaceDE w:val="0"/>
        <w:autoSpaceDN w:val="0"/>
        <w:adjustRightInd w:val="0"/>
        <w:spacing w:after="0" w:line="240" w:lineRule="auto"/>
        <w:ind w:left="360"/>
        <w:jc w:val="both"/>
        <w:rPr>
          <w:rFonts w:ascii="Times New Roman" w:hAnsi="Times New Roman"/>
          <w:b/>
          <w:bCs/>
          <w:sz w:val="28"/>
          <w:szCs w:val="28"/>
        </w:rPr>
      </w:pP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4.1.  Контроль за освоением дополнительных общеразвивающих программ обучающимися, принятых (переведенных) на обучение по индивидуальному учебному плану осуществляет педагог дополнительного образования.</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4.2.  Контроль  за  своевременным  проведением  занятий, консультаций, посещением занятий обучающимися, ведением журнала учета рабочего времени осуществляет заместитель директора по учебно-воспитательной работе.</w:t>
      </w:r>
    </w:p>
    <w:p w:rsidR="00BD7068" w:rsidRPr="009F10F6" w:rsidRDefault="00BD7068" w:rsidP="006757DB">
      <w:pPr>
        <w:pStyle w:val="ListParagraph"/>
        <w:widowControl w:val="0"/>
        <w:autoSpaceDE w:val="0"/>
        <w:autoSpaceDN w:val="0"/>
        <w:adjustRightInd w:val="0"/>
        <w:spacing w:after="0" w:line="240" w:lineRule="auto"/>
        <w:ind w:left="709" w:hanging="709"/>
        <w:jc w:val="both"/>
        <w:rPr>
          <w:rFonts w:ascii="Times New Roman" w:hAnsi="Times New Roman"/>
          <w:bCs/>
          <w:sz w:val="28"/>
          <w:szCs w:val="28"/>
        </w:rPr>
      </w:pPr>
      <w:r w:rsidRPr="009F10F6">
        <w:rPr>
          <w:rFonts w:ascii="Times New Roman" w:hAnsi="Times New Roman"/>
          <w:bCs/>
          <w:sz w:val="28"/>
          <w:szCs w:val="28"/>
        </w:rPr>
        <w:t xml:space="preserve">4.3.  </w:t>
      </w:r>
      <w:r w:rsidRPr="009F10F6">
        <w:rPr>
          <w:rFonts w:ascii="Times New Roman" w:hAnsi="Times New Roman"/>
          <w:sz w:val="28"/>
          <w:szCs w:val="28"/>
        </w:rPr>
        <w:t>Текущий контроль и промежуточная аттестация обучающихся по ИУП, осуществляется на общих основаниях (за исключением лиц, имеющих справки врачебной комиссии).</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4.4.  Индивидуальный учебный план, индивидуальное расписание занятий, перечень дополнительных общеразвивающих программ, количество часов, формы и сроки текущего контроля, промежуточной аттестации, фамилия, имя, отчество педагогических работников, осуществляющих и контролирующих обучение, утверждаются приказом директора Центра.</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 xml:space="preserve">4.5.  Сроки обучения по ИУП могут быть увеличены или уменьшены на основании письменного заявления родителей (законных представителей) обучающегося. </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4.6.  Увеличение  сроков  освоения  дополнительной  общеразвивающей программы  по ИУП может быть предоставлено обучающимся, не ликвидировавшим  академическую задолженность в установленные сроки.</w:t>
      </w:r>
    </w:p>
    <w:p w:rsidR="00BD7068" w:rsidRPr="009F10F6" w:rsidRDefault="00BD7068" w:rsidP="006757DB">
      <w:pPr>
        <w:pStyle w:val="NoSpacing"/>
        <w:ind w:left="709" w:hanging="709"/>
        <w:jc w:val="both"/>
        <w:rPr>
          <w:rFonts w:ascii="Times New Roman" w:hAnsi="Times New Roman"/>
          <w:sz w:val="28"/>
          <w:szCs w:val="28"/>
        </w:rPr>
      </w:pPr>
      <w:r w:rsidRPr="009F10F6">
        <w:rPr>
          <w:rFonts w:ascii="Times New Roman" w:hAnsi="Times New Roman"/>
          <w:sz w:val="28"/>
          <w:szCs w:val="28"/>
        </w:rPr>
        <w:t>4.7.  Уменьшение  сроков  обучения  (ускоренное обучение) может быть предоставлено обучающимся, успешно осваивающим дополнительную общеразвивающую программу за счет увеличения доли их самостоятельной работы или зачета результатов освоения ими дополнительных общеразвивающих программ данной направленности.</w:t>
      </w:r>
    </w:p>
    <w:p w:rsidR="00BD7068" w:rsidRPr="009F10F6" w:rsidRDefault="00BD7068" w:rsidP="006757DB">
      <w:pPr>
        <w:pStyle w:val="NoSpacing"/>
        <w:jc w:val="both"/>
        <w:rPr>
          <w:rFonts w:ascii="Times New Roman" w:hAnsi="Times New Roman"/>
          <w:b/>
          <w:sz w:val="28"/>
          <w:szCs w:val="28"/>
        </w:rPr>
      </w:pPr>
    </w:p>
    <w:p w:rsidR="00BD7068" w:rsidRPr="009F10F6" w:rsidRDefault="00BD7068" w:rsidP="006757DB">
      <w:pPr>
        <w:pStyle w:val="NoSpacing"/>
        <w:jc w:val="center"/>
        <w:rPr>
          <w:rFonts w:ascii="Times New Roman" w:hAnsi="Times New Roman"/>
          <w:b/>
          <w:sz w:val="28"/>
          <w:szCs w:val="28"/>
        </w:rPr>
      </w:pPr>
      <w:r w:rsidRPr="009F10F6">
        <w:rPr>
          <w:rFonts w:ascii="Times New Roman" w:hAnsi="Times New Roman"/>
          <w:b/>
          <w:sz w:val="28"/>
          <w:szCs w:val="28"/>
        </w:rPr>
        <w:t>5 .  Документация</w:t>
      </w:r>
    </w:p>
    <w:p w:rsidR="00BD7068" w:rsidRPr="009F10F6" w:rsidRDefault="00BD7068" w:rsidP="006757DB">
      <w:pPr>
        <w:pStyle w:val="NoSpacing"/>
        <w:jc w:val="both"/>
        <w:rPr>
          <w:rFonts w:ascii="Times New Roman" w:hAnsi="Times New Roman"/>
          <w:b/>
          <w:sz w:val="28"/>
          <w:szCs w:val="28"/>
        </w:rPr>
      </w:pPr>
    </w:p>
    <w:p w:rsidR="00BD7068" w:rsidRPr="009F10F6" w:rsidRDefault="00BD7068" w:rsidP="006757DB">
      <w:pPr>
        <w:pStyle w:val="NoSpacing"/>
        <w:tabs>
          <w:tab w:val="left" w:pos="709"/>
        </w:tabs>
        <w:ind w:left="709" w:hanging="709"/>
        <w:jc w:val="both"/>
        <w:rPr>
          <w:rFonts w:ascii="Times New Roman" w:hAnsi="Times New Roman"/>
          <w:sz w:val="28"/>
          <w:szCs w:val="28"/>
        </w:rPr>
      </w:pPr>
      <w:r w:rsidRPr="009F10F6">
        <w:rPr>
          <w:rFonts w:ascii="Times New Roman" w:hAnsi="Times New Roman"/>
          <w:sz w:val="28"/>
          <w:szCs w:val="28"/>
        </w:rPr>
        <w:t>5.1. На  период  обучения  по  ИУП оформляется отдельный журнал  успеваемости и посещаемости на каждого обучающегося.</w:t>
      </w:r>
    </w:p>
    <w:p w:rsidR="00BD7068" w:rsidRPr="009F10F6" w:rsidRDefault="00BD7068" w:rsidP="006757DB">
      <w:pPr>
        <w:pStyle w:val="NoSpacing"/>
        <w:tabs>
          <w:tab w:val="left" w:pos="709"/>
        </w:tabs>
        <w:ind w:left="709" w:hanging="709"/>
        <w:jc w:val="both"/>
        <w:rPr>
          <w:rFonts w:ascii="Times New Roman" w:hAnsi="Times New Roman"/>
          <w:sz w:val="28"/>
          <w:szCs w:val="28"/>
        </w:rPr>
      </w:pPr>
      <w:r w:rsidRPr="009F10F6">
        <w:rPr>
          <w:rFonts w:ascii="Times New Roman" w:hAnsi="Times New Roman"/>
          <w:sz w:val="28"/>
          <w:szCs w:val="28"/>
        </w:rPr>
        <w:t>5.2.   Результаты текущего контроля, промежуточной аттестации переносятся в журнал успеваемости и посещаемости объединения, к которому прикреплен обучающийся по ИУП.</w:t>
      </w:r>
    </w:p>
    <w:p w:rsidR="00BD7068" w:rsidRPr="009F10F6" w:rsidRDefault="00BD7068" w:rsidP="006757DB">
      <w:pPr>
        <w:pStyle w:val="ListParagraph"/>
        <w:widowControl w:val="0"/>
        <w:autoSpaceDE w:val="0"/>
        <w:autoSpaceDN w:val="0"/>
        <w:adjustRightInd w:val="0"/>
        <w:spacing w:after="0" w:line="240" w:lineRule="auto"/>
        <w:ind w:left="0"/>
        <w:jc w:val="both"/>
        <w:rPr>
          <w:rFonts w:ascii="Times New Roman" w:hAnsi="Times New Roman"/>
          <w:bCs/>
          <w:sz w:val="28"/>
          <w:szCs w:val="28"/>
        </w:rPr>
      </w:pPr>
    </w:p>
    <w:p w:rsidR="00BD7068" w:rsidRPr="009F10F6" w:rsidRDefault="00BD7068" w:rsidP="006757DB">
      <w:pPr>
        <w:pStyle w:val="NoSpacing"/>
        <w:ind w:left="360"/>
        <w:jc w:val="center"/>
        <w:rPr>
          <w:rFonts w:ascii="Times New Roman" w:hAnsi="Times New Roman"/>
          <w:b/>
          <w:sz w:val="28"/>
          <w:szCs w:val="28"/>
        </w:rPr>
      </w:pPr>
      <w:r w:rsidRPr="009F10F6">
        <w:rPr>
          <w:rFonts w:ascii="Times New Roman" w:hAnsi="Times New Roman"/>
          <w:b/>
          <w:sz w:val="28"/>
          <w:szCs w:val="28"/>
        </w:rPr>
        <w:t>6. Срок действия Положения</w:t>
      </w:r>
    </w:p>
    <w:p w:rsidR="00BD7068" w:rsidRPr="009F10F6" w:rsidRDefault="00BD7068" w:rsidP="006757DB">
      <w:pPr>
        <w:pStyle w:val="NoSpacing"/>
        <w:jc w:val="both"/>
        <w:rPr>
          <w:rFonts w:ascii="Times New Roman" w:hAnsi="Times New Roman"/>
          <w:b/>
          <w:sz w:val="28"/>
          <w:szCs w:val="28"/>
        </w:rPr>
      </w:pPr>
    </w:p>
    <w:p w:rsidR="00BD7068" w:rsidRPr="009F10F6" w:rsidRDefault="00BD7068" w:rsidP="006757DB">
      <w:pPr>
        <w:pStyle w:val="NoSpacing"/>
        <w:tabs>
          <w:tab w:val="left" w:pos="709"/>
        </w:tabs>
        <w:ind w:left="567" w:hanging="709"/>
        <w:jc w:val="both"/>
        <w:rPr>
          <w:rFonts w:ascii="Times New Roman" w:hAnsi="Times New Roman"/>
          <w:sz w:val="28"/>
          <w:szCs w:val="28"/>
        </w:rPr>
      </w:pPr>
      <w:r w:rsidRPr="009F10F6">
        <w:rPr>
          <w:rFonts w:ascii="Times New Roman" w:hAnsi="Times New Roman"/>
          <w:sz w:val="28"/>
          <w:szCs w:val="28"/>
        </w:rPr>
        <w:t>6.1.   Срок действия Положения неограничен.</w:t>
      </w:r>
    </w:p>
    <w:p w:rsidR="00BD7068" w:rsidRPr="009F10F6" w:rsidRDefault="00BD7068" w:rsidP="006757DB">
      <w:pPr>
        <w:pStyle w:val="NoSpacing"/>
        <w:tabs>
          <w:tab w:val="left" w:pos="709"/>
        </w:tabs>
        <w:ind w:left="567" w:hanging="709"/>
        <w:jc w:val="both"/>
        <w:rPr>
          <w:rFonts w:ascii="Times New Roman" w:hAnsi="Times New Roman"/>
          <w:sz w:val="28"/>
          <w:szCs w:val="28"/>
        </w:rPr>
      </w:pPr>
      <w:r w:rsidRPr="009F10F6">
        <w:rPr>
          <w:rFonts w:ascii="Times New Roman" w:hAnsi="Times New Roman"/>
          <w:sz w:val="28"/>
          <w:szCs w:val="28"/>
        </w:rPr>
        <w:t>6.2.  При изменении нормативно-правовых документов, регламентирующих деятельность муниципальных бюджетных образовательных учреждений дополнительного образования детей, в документ вносятся изменения в соответствии с установленным порядком.</w:t>
      </w:r>
    </w:p>
    <w:p w:rsidR="00BD7068" w:rsidRPr="009F10F6" w:rsidRDefault="00BD7068" w:rsidP="006757DB">
      <w:pPr>
        <w:pStyle w:val="NoSpacing"/>
        <w:tabs>
          <w:tab w:val="left" w:pos="709"/>
        </w:tabs>
        <w:ind w:left="567" w:hanging="709"/>
        <w:jc w:val="both"/>
        <w:rPr>
          <w:rFonts w:ascii="Times New Roman" w:hAnsi="Times New Roman"/>
          <w:sz w:val="28"/>
          <w:szCs w:val="28"/>
        </w:rPr>
      </w:pPr>
    </w:p>
    <w:p w:rsidR="00BD7068" w:rsidRPr="009F10F6" w:rsidRDefault="00BD7068" w:rsidP="006757DB">
      <w:pPr>
        <w:pStyle w:val="NoSpacing"/>
        <w:tabs>
          <w:tab w:val="left" w:pos="709"/>
        </w:tabs>
        <w:ind w:hanging="709"/>
        <w:jc w:val="both"/>
        <w:rPr>
          <w:rFonts w:ascii="Times New Roman" w:hAnsi="Times New Roman"/>
          <w:sz w:val="28"/>
          <w:szCs w:val="28"/>
        </w:rPr>
      </w:pPr>
    </w:p>
    <w:p w:rsidR="00BD7068" w:rsidRPr="009F10F6" w:rsidRDefault="00BD7068" w:rsidP="006757DB">
      <w:pPr>
        <w:tabs>
          <w:tab w:val="left" w:pos="709"/>
        </w:tabs>
        <w:ind w:hanging="709"/>
        <w:rPr>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p>
    <w:p w:rsidR="00BD7068" w:rsidRPr="009F10F6" w:rsidRDefault="00BD7068" w:rsidP="006757DB">
      <w:pPr>
        <w:rPr>
          <w:rFonts w:ascii="Times New Roman" w:hAnsi="Times New Roman"/>
          <w:b/>
          <w:sz w:val="28"/>
          <w:szCs w:val="28"/>
        </w:rPr>
      </w:pPr>
    </w:p>
    <w:p w:rsidR="00BD7068" w:rsidRPr="009F10F6" w:rsidRDefault="00BD7068" w:rsidP="00225D4C">
      <w:pPr>
        <w:jc w:val="center"/>
        <w:rPr>
          <w:rFonts w:ascii="Times New Roman" w:hAnsi="Times New Roman"/>
          <w:b/>
          <w:sz w:val="28"/>
          <w:szCs w:val="28"/>
        </w:rPr>
      </w:pPr>
      <w:r w:rsidRPr="009F10F6">
        <w:rPr>
          <w:rFonts w:ascii="Times New Roman" w:hAnsi="Times New Roman"/>
          <w:sz w:val="28"/>
          <w:szCs w:val="28"/>
        </w:rPr>
        <w:t xml:space="preserve">С Порядком обучения по индивидуальному учебному плану в                  МБОУ ДО  «РЦДТ»  </w:t>
      </w:r>
      <w:r w:rsidRPr="009F10F6">
        <w:rPr>
          <w:rFonts w:ascii="Times New Roman" w:hAnsi="Times New Roman"/>
          <w:b/>
          <w:sz w:val="28"/>
          <w:szCs w:val="28"/>
        </w:rPr>
        <w:t>ОЗНАКОМЛЕН</w:t>
      </w:r>
      <w:r w:rsidRPr="009F10F6">
        <w:rPr>
          <w:rFonts w:ascii="Times New Roman" w:hAnsi="Times New Roman"/>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48"/>
        <w:gridCol w:w="2880"/>
        <w:gridCol w:w="2160"/>
        <w:gridCol w:w="1914"/>
        <w:gridCol w:w="1914"/>
      </w:tblGrid>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Ф.И.О. сотрудника</w:t>
            </w: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должность</w:t>
            </w: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дата ознакомления</w:t>
            </w: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личная подпись сотрудника</w:t>
            </w: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4</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5</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6</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7</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8</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9</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10</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11</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12</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13</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14</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15</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16</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17</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18</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19</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20</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21</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22</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23</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24</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25</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26</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27</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28</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29</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30</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31</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32</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33</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34</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35</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36</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37</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38</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39</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40</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41</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42</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F10F6" w:rsidTr="00AE66EA">
        <w:tc>
          <w:tcPr>
            <w:tcW w:w="648"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r w:rsidRPr="009F10F6">
              <w:t>43</w:t>
            </w:r>
          </w:p>
        </w:tc>
        <w:tc>
          <w:tcPr>
            <w:tcW w:w="288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F10F6" w:rsidRDefault="00BD7068" w:rsidP="000B0A87">
            <w:pPr>
              <w:pStyle w:val="NormalWeb"/>
            </w:pPr>
          </w:p>
        </w:tc>
      </w:tr>
      <w:tr w:rsidR="00BD7068" w:rsidRPr="0090172C" w:rsidTr="00AE66EA">
        <w:tc>
          <w:tcPr>
            <w:tcW w:w="648" w:type="dxa"/>
            <w:tcBorders>
              <w:top w:val="single" w:sz="4" w:space="0" w:color="auto"/>
              <w:left w:val="single" w:sz="4" w:space="0" w:color="auto"/>
              <w:bottom w:val="single" w:sz="4" w:space="0" w:color="auto"/>
              <w:right w:val="single" w:sz="4" w:space="0" w:color="auto"/>
            </w:tcBorders>
          </w:tcPr>
          <w:p w:rsidR="00BD7068" w:rsidRPr="0090172C" w:rsidRDefault="00BD7068" w:rsidP="000B0A87">
            <w:pPr>
              <w:pStyle w:val="NormalWeb"/>
            </w:pPr>
            <w:r w:rsidRPr="009F10F6">
              <w:t>44</w:t>
            </w:r>
          </w:p>
        </w:tc>
        <w:tc>
          <w:tcPr>
            <w:tcW w:w="2880" w:type="dxa"/>
            <w:tcBorders>
              <w:top w:val="single" w:sz="4" w:space="0" w:color="auto"/>
              <w:left w:val="single" w:sz="4" w:space="0" w:color="auto"/>
              <w:bottom w:val="single" w:sz="4" w:space="0" w:color="auto"/>
              <w:right w:val="single" w:sz="4" w:space="0" w:color="auto"/>
            </w:tcBorders>
          </w:tcPr>
          <w:p w:rsidR="00BD7068" w:rsidRPr="0090172C" w:rsidRDefault="00BD7068" w:rsidP="000B0A87">
            <w:pPr>
              <w:pStyle w:val="NormalWeb"/>
            </w:pPr>
          </w:p>
        </w:tc>
        <w:tc>
          <w:tcPr>
            <w:tcW w:w="2160" w:type="dxa"/>
            <w:tcBorders>
              <w:top w:val="single" w:sz="4" w:space="0" w:color="auto"/>
              <w:left w:val="single" w:sz="4" w:space="0" w:color="auto"/>
              <w:bottom w:val="single" w:sz="4" w:space="0" w:color="auto"/>
              <w:right w:val="single" w:sz="4" w:space="0" w:color="auto"/>
            </w:tcBorders>
          </w:tcPr>
          <w:p w:rsidR="00BD7068" w:rsidRPr="0090172C"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0172C" w:rsidRDefault="00BD7068" w:rsidP="000B0A87">
            <w:pPr>
              <w:pStyle w:val="NormalWeb"/>
            </w:pPr>
          </w:p>
        </w:tc>
        <w:tc>
          <w:tcPr>
            <w:tcW w:w="1914" w:type="dxa"/>
            <w:tcBorders>
              <w:top w:val="single" w:sz="4" w:space="0" w:color="auto"/>
              <w:left w:val="single" w:sz="4" w:space="0" w:color="auto"/>
              <w:bottom w:val="single" w:sz="4" w:space="0" w:color="auto"/>
              <w:right w:val="single" w:sz="4" w:space="0" w:color="auto"/>
            </w:tcBorders>
          </w:tcPr>
          <w:p w:rsidR="00BD7068" w:rsidRPr="0090172C" w:rsidRDefault="00BD7068" w:rsidP="000B0A87">
            <w:pPr>
              <w:pStyle w:val="NormalWeb"/>
            </w:pPr>
          </w:p>
        </w:tc>
      </w:tr>
    </w:tbl>
    <w:p w:rsidR="00BD7068" w:rsidRPr="006757DB" w:rsidRDefault="00BD7068" w:rsidP="006757DB">
      <w:pPr>
        <w:rPr>
          <w:rFonts w:ascii="Times New Roman" w:hAnsi="Times New Roman"/>
          <w:b/>
          <w:sz w:val="28"/>
          <w:szCs w:val="28"/>
        </w:rPr>
      </w:pPr>
    </w:p>
    <w:sectPr w:rsidR="00BD7068" w:rsidRPr="006757DB" w:rsidSect="00A24C8A">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56A30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B24F0F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6F2B1F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0D43DF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5180AF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FFAB2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5243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1C2B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4DCE94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9285CA4"/>
    <w:lvl w:ilvl="0">
      <w:start w:val="1"/>
      <w:numFmt w:val="bullet"/>
      <w:lvlText w:val=""/>
      <w:lvlJc w:val="left"/>
      <w:pPr>
        <w:tabs>
          <w:tab w:val="num" w:pos="360"/>
        </w:tabs>
        <w:ind w:left="360" w:hanging="360"/>
      </w:pPr>
      <w:rPr>
        <w:rFonts w:ascii="Symbol" w:hAnsi="Symbol" w:hint="default"/>
      </w:rPr>
    </w:lvl>
  </w:abstractNum>
  <w:abstractNum w:abstractNumId="10">
    <w:nsid w:val="166A03AC"/>
    <w:multiLevelType w:val="hybridMultilevel"/>
    <w:tmpl w:val="0C36C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C4D4B47"/>
    <w:multiLevelType w:val="hybridMultilevel"/>
    <w:tmpl w:val="71CC2120"/>
    <w:lvl w:ilvl="0" w:tplc="247649BE">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FF97829"/>
    <w:multiLevelType w:val="multilevel"/>
    <w:tmpl w:val="6BC2563A"/>
    <w:lvl w:ilvl="0">
      <w:start w:val="1"/>
      <w:numFmt w:val="decimal"/>
      <w:lvlText w:val="%1."/>
      <w:lvlJc w:val="left"/>
      <w:pPr>
        <w:ind w:left="1429" w:hanging="360"/>
      </w:pPr>
      <w:rPr>
        <w:rFonts w:cs="Times New Roman"/>
        <w:i w:val="0"/>
        <w:strike w:val="0"/>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3">
    <w:nsid w:val="466C559C"/>
    <w:multiLevelType w:val="hybridMultilevel"/>
    <w:tmpl w:val="E8B88102"/>
    <w:lvl w:ilvl="0" w:tplc="247649BE">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EF67F76"/>
    <w:multiLevelType w:val="multilevel"/>
    <w:tmpl w:val="6BC2563A"/>
    <w:lvl w:ilvl="0">
      <w:start w:val="1"/>
      <w:numFmt w:val="decimal"/>
      <w:lvlText w:val="%1."/>
      <w:lvlJc w:val="left"/>
      <w:pPr>
        <w:ind w:left="1429" w:hanging="360"/>
      </w:pPr>
      <w:rPr>
        <w:rFonts w:cs="Times New Roman"/>
        <w:i w:val="0"/>
        <w:strike w:val="0"/>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5">
    <w:nsid w:val="61B94C08"/>
    <w:multiLevelType w:val="hybridMultilevel"/>
    <w:tmpl w:val="24A4F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2A8679C"/>
    <w:multiLevelType w:val="hybridMultilevel"/>
    <w:tmpl w:val="C7B62E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4EB1DAA"/>
    <w:multiLevelType w:val="multilevel"/>
    <w:tmpl w:val="6BC2563A"/>
    <w:lvl w:ilvl="0">
      <w:start w:val="1"/>
      <w:numFmt w:val="decimal"/>
      <w:lvlText w:val="%1."/>
      <w:lvlJc w:val="left"/>
      <w:pPr>
        <w:ind w:left="1429" w:hanging="360"/>
      </w:pPr>
      <w:rPr>
        <w:rFonts w:cs="Times New Roman"/>
        <w:i w:val="0"/>
        <w:strike w:val="0"/>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num w:numId="1">
    <w:abstractNumId w:val="16"/>
  </w:num>
  <w:num w:numId="2">
    <w:abstractNumId w:val="14"/>
  </w:num>
  <w:num w:numId="3">
    <w:abstractNumId w:val="11"/>
  </w:num>
  <w:num w:numId="4">
    <w:abstractNumId w:val="13"/>
  </w:num>
  <w:num w:numId="5">
    <w:abstractNumId w:val="12"/>
  </w:num>
  <w:num w:numId="6">
    <w:abstractNumId w:val="17"/>
  </w:num>
  <w:num w:numId="7">
    <w:abstractNumId w:val="1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57420"/>
    <w:rsid w:val="00040CE4"/>
    <w:rsid w:val="00053AF6"/>
    <w:rsid w:val="0006280B"/>
    <w:rsid w:val="00086F4A"/>
    <w:rsid w:val="000A2749"/>
    <w:rsid w:val="000B0A87"/>
    <w:rsid w:val="000B29D5"/>
    <w:rsid w:val="000D754B"/>
    <w:rsid w:val="00114DEB"/>
    <w:rsid w:val="00157420"/>
    <w:rsid w:val="00166473"/>
    <w:rsid w:val="002019E8"/>
    <w:rsid w:val="00225D4C"/>
    <w:rsid w:val="0022697A"/>
    <w:rsid w:val="0027334D"/>
    <w:rsid w:val="002C6823"/>
    <w:rsid w:val="002F3389"/>
    <w:rsid w:val="0030638E"/>
    <w:rsid w:val="00312289"/>
    <w:rsid w:val="0033451A"/>
    <w:rsid w:val="00380FCB"/>
    <w:rsid w:val="003861BF"/>
    <w:rsid w:val="003D73B6"/>
    <w:rsid w:val="003F7A7A"/>
    <w:rsid w:val="00410C2E"/>
    <w:rsid w:val="004B3104"/>
    <w:rsid w:val="004C2068"/>
    <w:rsid w:val="004C74E2"/>
    <w:rsid w:val="00516621"/>
    <w:rsid w:val="00522AD7"/>
    <w:rsid w:val="00545EA6"/>
    <w:rsid w:val="00547026"/>
    <w:rsid w:val="005B2879"/>
    <w:rsid w:val="00623813"/>
    <w:rsid w:val="00634020"/>
    <w:rsid w:val="006757DB"/>
    <w:rsid w:val="006B4AE4"/>
    <w:rsid w:val="006B70F9"/>
    <w:rsid w:val="006C2691"/>
    <w:rsid w:val="00722C31"/>
    <w:rsid w:val="00755CA6"/>
    <w:rsid w:val="007620B3"/>
    <w:rsid w:val="00781AC9"/>
    <w:rsid w:val="007D75E8"/>
    <w:rsid w:val="00824F80"/>
    <w:rsid w:val="00844993"/>
    <w:rsid w:val="00847573"/>
    <w:rsid w:val="00864384"/>
    <w:rsid w:val="008D524C"/>
    <w:rsid w:val="0090172C"/>
    <w:rsid w:val="0090619C"/>
    <w:rsid w:val="00910E3C"/>
    <w:rsid w:val="009F10F6"/>
    <w:rsid w:val="00A24C8A"/>
    <w:rsid w:val="00A75A36"/>
    <w:rsid w:val="00A95BB1"/>
    <w:rsid w:val="00AE66EA"/>
    <w:rsid w:val="00AE73E4"/>
    <w:rsid w:val="00AF162D"/>
    <w:rsid w:val="00B24DA2"/>
    <w:rsid w:val="00B62828"/>
    <w:rsid w:val="00BD5553"/>
    <w:rsid w:val="00BD7068"/>
    <w:rsid w:val="00C10A6B"/>
    <w:rsid w:val="00C33F58"/>
    <w:rsid w:val="00C623D1"/>
    <w:rsid w:val="00C94E0B"/>
    <w:rsid w:val="00CA2A89"/>
    <w:rsid w:val="00CF2628"/>
    <w:rsid w:val="00CF680C"/>
    <w:rsid w:val="00CF7675"/>
    <w:rsid w:val="00D25E7E"/>
    <w:rsid w:val="00D47B97"/>
    <w:rsid w:val="00D67313"/>
    <w:rsid w:val="00D825F1"/>
    <w:rsid w:val="00D94517"/>
    <w:rsid w:val="00DF7F47"/>
    <w:rsid w:val="00E61F0B"/>
    <w:rsid w:val="00EA422B"/>
    <w:rsid w:val="00EC2B4A"/>
    <w:rsid w:val="00F11708"/>
    <w:rsid w:val="00F423B1"/>
    <w:rsid w:val="00F779AA"/>
    <w:rsid w:val="00F87EEE"/>
    <w:rsid w:val="00FD37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CE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157420"/>
    <w:pPr>
      <w:spacing w:after="0" w:line="240" w:lineRule="auto"/>
      <w:ind w:left="622"/>
    </w:pPr>
    <w:rPr>
      <w:rFonts w:ascii="Times New Roman" w:eastAsia="Times New Roman" w:hAnsi="Times New Roman"/>
      <w:sz w:val="24"/>
      <w:szCs w:val="20"/>
      <w:lang w:eastAsia="ru-RU"/>
    </w:rPr>
  </w:style>
  <w:style w:type="character" w:customStyle="1" w:styleId="BodyTextIndentChar">
    <w:name w:val="Body Text Indent Char"/>
    <w:basedOn w:val="DefaultParagraphFont"/>
    <w:link w:val="BodyTextIndent"/>
    <w:uiPriority w:val="99"/>
    <w:locked/>
    <w:rsid w:val="00157420"/>
    <w:rPr>
      <w:rFonts w:ascii="Times New Roman" w:hAnsi="Times New Roman" w:cs="Times New Roman"/>
      <w:sz w:val="20"/>
      <w:szCs w:val="20"/>
      <w:lang w:eastAsia="ru-RU"/>
    </w:rPr>
  </w:style>
  <w:style w:type="paragraph" w:styleId="ListParagraph">
    <w:name w:val="List Paragraph"/>
    <w:basedOn w:val="Normal"/>
    <w:uiPriority w:val="99"/>
    <w:qFormat/>
    <w:rsid w:val="00225D4C"/>
    <w:pPr>
      <w:ind w:left="720"/>
      <w:contextualSpacing/>
    </w:pPr>
  </w:style>
  <w:style w:type="paragraph" w:styleId="BodyText">
    <w:name w:val="Body Text"/>
    <w:basedOn w:val="Normal"/>
    <w:link w:val="BodyTextChar"/>
    <w:uiPriority w:val="99"/>
    <w:semiHidden/>
    <w:rsid w:val="00225D4C"/>
    <w:pPr>
      <w:spacing w:after="120"/>
    </w:pPr>
  </w:style>
  <w:style w:type="character" w:customStyle="1" w:styleId="BodyTextChar">
    <w:name w:val="Body Text Char"/>
    <w:basedOn w:val="DefaultParagraphFont"/>
    <w:link w:val="BodyText"/>
    <w:uiPriority w:val="99"/>
    <w:semiHidden/>
    <w:locked/>
    <w:rsid w:val="00225D4C"/>
    <w:rPr>
      <w:rFonts w:cs="Times New Roman"/>
    </w:rPr>
  </w:style>
  <w:style w:type="paragraph" w:styleId="BalloonText">
    <w:name w:val="Balloon Text"/>
    <w:basedOn w:val="Normal"/>
    <w:link w:val="BalloonTextChar"/>
    <w:uiPriority w:val="99"/>
    <w:semiHidden/>
    <w:rsid w:val="004C74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74E2"/>
    <w:rPr>
      <w:rFonts w:ascii="Tahoma" w:hAnsi="Tahoma" w:cs="Tahoma"/>
      <w:sz w:val="16"/>
      <w:szCs w:val="16"/>
    </w:rPr>
  </w:style>
  <w:style w:type="paragraph" w:styleId="NoSpacing">
    <w:name w:val="No Spacing"/>
    <w:uiPriority w:val="99"/>
    <w:qFormat/>
    <w:rsid w:val="00AE73E4"/>
    <w:rPr>
      <w:rFonts w:eastAsia="Times New Roman"/>
    </w:rPr>
  </w:style>
  <w:style w:type="character" w:styleId="Strong">
    <w:name w:val="Strong"/>
    <w:basedOn w:val="DefaultParagraphFont"/>
    <w:uiPriority w:val="99"/>
    <w:qFormat/>
    <w:locked/>
    <w:rsid w:val="00AE73E4"/>
    <w:rPr>
      <w:rFonts w:cs="Times New Roman"/>
      <w:b/>
      <w:bCs/>
    </w:rPr>
  </w:style>
  <w:style w:type="paragraph" w:styleId="NormalWeb">
    <w:name w:val="Normal (Web)"/>
    <w:basedOn w:val="Normal"/>
    <w:uiPriority w:val="99"/>
    <w:rsid w:val="00A95BB1"/>
    <w:pPr>
      <w:spacing w:before="100" w:beforeAutospacing="1" w:after="100" w:afterAutospacing="1" w:line="240" w:lineRule="auto"/>
    </w:pPr>
    <w:rPr>
      <w:rFonts w:ascii="Times New Roman" w:hAnsi="Times New Roman"/>
      <w:sz w:val="24"/>
      <w:szCs w:val="24"/>
      <w:lang w:eastAsia="ru-RU"/>
    </w:rPr>
  </w:style>
  <w:style w:type="table" w:styleId="TableGrid">
    <w:name w:val="Table Grid"/>
    <w:basedOn w:val="TableNormal"/>
    <w:uiPriority w:val="99"/>
    <w:locked/>
    <w:rsid w:val="00A95BB1"/>
    <w:rPr>
      <w:rFonts w:ascii="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A95BB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eastAsia="en-US"/>
    </w:rPr>
  </w:style>
  <w:style w:type="table" w:styleId="TableWeb1">
    <w:name w:val="Table Web 1"/>
    <w:basedOn w:val="TableNormal"/>
    <w:uiPriority w:val="99"/>
    <w:rsid w:val="00A95BB1"/>
    <w:pPr>
      <w:spacing w:after="200" w:line="276" w:lineRule="auto"/>
    </w:pPr>
    <w:rPr>
      <w:rFonts w:eastAsia="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Simple1">
    <w:name w:val="Table Simple 1"/>
    <w:basedOn w:val="TableNormal"/>
    <w:uiPriority w:val="99"/>
    <w:rsid w:val="00A95BB1"/>
    <w:pPr>
      <w:spacing w:after="200" w:line="276" w:lineRule="auto"/>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2">
    <w:name w:val="Table Web 2"/>
    <w:basedOn w:val="TableNormal"/>
    <w:uiPriority w:val="99"/>
    <w:rsid w:val="00A95BB1"/>
    <w:pPr>
      <w:spacing w:after="200" w:line="276" w:lineRule="auto"/>
    </w:pPr>
    <w:rPr>
      <w:rFonts w:eastAsia="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Classic1">
    <w:name w:val="Table Classic 1"/>
    <w:basedOn w:val="TableNormal"/>
    <w:uiPriority w:val="99"/>
    <w:rsid w:val="00A95BB1"/>
    <w:pPr>
      <w:spacing w:after="200" w:line="276" w:lineRule="auto"/>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786390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435</TotalTime>
  <Pages>7</Pages>
  <Words>1280</Words>
  <Characters>7301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Екатерина</cp:lastModifiedBy>
  <cp:revision>29</cp:revision>
  <cp:lastPrinted>2015-04-02T08:58:00Z</cp:lastPrinted>
  <dcterms:created xsi:type="dcterms:W3CDTF">2015-01-05T10:43:00Z</dcterms:created>
  <dcterms:modified xsi:type="dcterms:W3CDTF">2016-04-04T12:50:00Z</dcterms:modified>
</cp:coreProperties>
</file>