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7E5" w:rsidRPr="00B85286" w:rsidRDefault="00AE27E5" w:rsidP="00AE27E5">
      <w:pPr>
        <w:jc w:val="center"/>
        <w:rPr>
          <w:sz w:val="28"/>
          <w:szCs w:val="28"/>
        </w:rPr>
      </w:pPr>
      <w:r w:rsidRPr="00B85286">
        <w:rPr>
          <w:bCs/>
          <w:sz w:val="28"/>
          <w:szCs w:val="28"/>
        </w:rPr>
        <w:t>Муниципальное бюджетное общеобразовательное учреждение</w:t>
      </w:r>
    </w:p>
    <w:p w:rsidR="00AE27E5" w:rsidRPr="00B85286" w:rsidRDefault="00AE27E5" w:rsidP="00AE27E5">
      <w:pPr>
        <w:jc w:val="center"/>
        <w:rPr>
          <w:bCs/>
          <w:sz w:val="28"/>
          <w:szCs w:val="28"/>
        </w:rPr>
      </w:pPr>
      <w:r w:rsidRPr="00B85286">
        <w:rPr>
          <w:bCs/>
          <w:sz w:val="28"/>
          <w:szCs w:val="28"/>
        </w:rPr>
        <w:t>«Гатчинская средняя общеобразовательная школа № 2»</w:t>
      </w:r>
    </w:p>
    <w:p w:rsidR="00AE27E5" w:rsidRPr="00B85286" w:rsidRDefault="00AE27E5" w:rsidP="00AE27E5">
      <w:pPr>
        <w:spacing w:line="480" w:lineRule="auto"/>
        <w:ind w:left="2124" w:firstLine="708"/>
        <w:jc w:val="both"/>
      </w:pPr>
    </w:p>
    <w:p w:rsidR="00AE27E5" w:rsidRDefault="00AE27E5" w:rsidP="00AE27E5">
      <w:pPr>
        <w:spacing w:line="480" w:lineRule="auto"/>
        <w:ind w:left="2124" w:firstLine="708"/>
        <w:jc w:val="both"/>
      </w:pPr>
      <w:r w:rsidRPr="00B85286">
        <w:t>Приложение к</w:t>
      </w:r>
      <w:r>
        <w:t xml:space="preserve"> основной</w:t>
      </w:r>
      <w:r w:rsidRPr="00B85286">
        <w:t xml:space="preserve"> образовательной программе, </w:t>
      </w:r>
    </w:p>
    <w:p w:rsidR="00AE27E5" w:rsidRPr="00B85286" w:rsidRDefault="00AE27E5" w:rsidP="00AE27E5">
      <w:pPr>
        <w:spacing w:line="480" w:lineRule="auto"/>
        <w:ind w:left="2124" w:firstLine="708"/>
        <w:jc w:val="both"/>
      </w:pPr>
      <w:proofErr w:type="gramStart"/>
      <w:r w:rsidRPr="00B85286">
        <w:t>утвержденной</w:t>
      </w:r>
      <w:proofErr w:type="gramEnd"/>
      <w:r>
        <w:t xml:space="preserve"> приказом </w:t>
      </w:r>
      <w:r>
        <w:rPr>
          <w:u w:val="single"/>
        </w:rPr>
        <w:t>№ 159   от   31 августа 2016 года</w:t>
      </w:r>
    </w:p>
    <w:p w:rsidR="00AE27E5" w:rsidRPr="00B85286" w:rsidRDefault="00AE27E5" w:rsidP="00AE27E5">
      <w:pPr>
        <w:jc w:val="both"/>
      </w:pPr>
    </w:p>
    <w:p w:rsidR="00AE27E5" w:rsidRDefault="00AE27E5" w:rsidP="00AE27E5"/>
    <w:p w:rsidR="00AE27E5" w:rsidRPr="00B85286" w:rsidRDefault="00AE27E5" w:rsidP="00AE27E5"/>
    <w:p w:rsidR="00AE27E5" w:rsidRPr="00B85286" w:rsidRDefault="00AE27E5" w:rsidP="00AE27E5">
      <w:pPr>
        <w:rPr>
          <w:b/>
          <w:bCs/>
          <w:sz w:val="20"/>
          <w:szCs w:val="20"/>
        </w:rPr>
      </w:pPr>
      <w:r w:rsidRPr="00B85286">
        <w:rPr>
          <w:b/>
          <w:bCs/>
          <w:sz w:val="72"/>
          <w:szCs w:val="72"/>
        </w:rPr>
        <w:t xml:space="preserve">                </w:t>
      </w:r>
    </w:p>
    <w:p w:rsidR="00AE27E5" w:rsidRPr="00DE027E" w:rsidRDefault="00AE27E5" w:rsidP="00AE27E5">
      <w:pPr>
        <w:spacing w:line="360" w:lineRule="auto"/>
        <w:jc w:val="center"/>
        <w:rPr>
          <w:b/>
          <w:bCs/>
          <w:sz w:val="32"/>
          <w:szCs w:val="32"/>
        </w:rPr>
      </w:pPr>
      <w:r w:rsidRPr="00DE027E">
        <w:rPr>
          <w:b/>
          <w:bCs/>
          <w:sz w:val="32"/>
          <w:szCs w:val="32"/>
        </w:rPr>
        <w:t>Рабочая программа</w:t>
      </w:r>
    </w:p>
    <w:p w:rsidR="00AE27E5" w:rsidRDefault="00AE27E5" w:rsidP="00AE27E5">
      <w:pPr>
        <w:spacing w:line="360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по учебному предмету</w:t>
      </w:r>
    </w:p>
    <w:p w:rsidR="00AE27E5" w:rsidRPr="00B85286" w:rsidRDefault="00AE27E5" w:rsidP="00AE27E5">
      <w:pPr>
        <w:spacing w:line="360" w:lineRule="auto"/>
        <w:jc w:val="center"/>
        <w:rPr>
          <w:sz w:val="32"/>
          <w:szCs w:val="32"/>
        </w:rPr>
      </w:pPr>
      <w:r>
        <w:rPr>
          <w:bCs/>
          <w:sz w:val="32"/>
          <w:szCs w:val="32"/>
        </w:rPr>
        <w:t>«</w:t>
      </w:r>
      <w:r w:rsidRPr="00B85286">
        <w:rPr>
          <w:bCs/>
          <w:sz w:val="32"/>
          <w:szCs w:val="32"/>
        </w:rPr>
        <w:t>Геометрия</w:t>
      </w:r>
      <w:r>
        <w:rPr>
          <w:bCs/>
          <w:sz w:val="32"/>
          <w:szCs w:val="32"/>
        </w:rPr>
        <w:t>»</w:t>
      </w:r>
    </w:p>
    <w:p w:rsidR="00AE27E5" w:rsidRPr="00B85286" w:rsidRDefault="00AE27E5" w:rsidP="00AE27E5">
      <w:pPr>
        <w:spacing w:line="360" w:lineRule="auto"/>
        <w:jc w:val="center"/>
        <w:rPr>
          <w:bCs/>
          <w:sz w:val="32"/>
          <w:szCs w:val="32"/>
        </w:rPr>
      </w:pPr>
      <w:r w:rsidRPr="00B85286">
        <w:rPr>
          <w:bCs/>
          <w:sz w:val="32"/>
          <w:szCs w:val="32"/>
        </w:rPr>
        <w:t>для 7 класса</w:t>
      </w:r>
    </w:p>
    <w:p w:rsidR="00AE27E5" w:rsidRPr="00B85286" w:rsidRDefault="00AE27E5" w:rsidP="00AE27E5">
      <w:pPr>
        <w:spacing w:line="360" w:lineRule="auto"/>
        <w:jc w:val="center"/>
        <w:rPr>
          <w:bCs/>
          <w:color w:val="000000"/>
          <w:kern w:val="24"/>
          <w:sz w:val="32"/>
          <w:szCs w:val="32"/>
        </w:rPr>
      </w:pPr>
      <w:r w:rsidRPr="00B85286">
        <w:rPr>
          <w:bCs/>
          <w:sz w:val="32"/>
          <w:szCs w:val="32"/>
        </w:rPr>
        <w:t>(базовый уровень)</w:t>
      </w:r>
    </w:p>
    <w:p w:rsidR="00AE27E5" w:rsidRPr="00B85286" w:rsidRDefault="00AE27E5" w:rsidP="00AE27E5">
      <w:pPr>
        <w:rPr>
          <w:sz w:val="28"/>
          <w:szCs w:val="28"/>
        </w:rPr>
      </w:pPr>
      <w:r w:rsidRPr="00B85286">
        <w:rPr>
          <w:sz w:val="28"/>
          <w:szCs w:val="28"/>
        </w:rPr>
        <w:t xml:space="preserve">                                                              </w:t>
      </w:r>
    </w:p>
    <w:p w:rsidR="00AE27E5" w:rsidRDefault="00AE27E5" w:rsidP="00AE27E5">
      <w:pPr>
        <w:rPr>
          <w:sz w:val="26"/>
          <w:szCs w:val="26"/>
        </w:rPr>
      </w:pPr>
    </w:p>
    <w:p w:rsidR="00AE27E5" w:rsidRDefault="00AE27E5" w:rsidP="00AE27E5">
      <w:pPr>
        <w:rPr>
          <w:sz w:val="26"/>
          <w:szCs w:val="26"/>
        </w:rPr>
      </w:pPr>
    </w:p>
    <w:p w:rsidR="00AE27E5" w:rsidRDefault="00AE27E5" w:rsidP="00AE27E5">
      <w:pPr>
        <w:rPr>
          <w:sz w:val="26"/>
          <w:szCs w:val="26"/>
        </w:rPr>
      </w:pPr>
    </w:p>
    <w:p w:rsidR="00AE27E5" w:rsidRPr="00412AEE" w:rsidRDefault="00AE27E5" w:rsidP="00AE27E5">
      <w:pPr>
        <w:ind w:firstLine="567"/>
        <w:rPr>
          <w:sz w:val="28"/>
          <w:szCs w:val="28"/>
        </w:rPr>
      </w:pPr>
      <w:r w:rsidRPr="00412AEE">
        <w:rPr>
          <w:sz w:val="28"/>
          <w:szCs w:val="28"/>
        </w:rPr>
        <w:t xml:space="preserve">Рабочая программа составлена на основе: </w:t>
      </w:r>
    </w:p>
    <w:p w:rsidR="00AE27E5" w:rsidRPr="00412AEE" w:rsidRDefault="00AE27E5" w:rsidP="00AE27E5">
      <w:pPr>
        <w:ind w:firstLine="567"/>
        <w:rPr>
          <w:sz w:val="28"/>
          <w:szCs w:val="28"/>
        </w:rPr>
      </w:pPr>
    </w:p>
    <w:p w:rsidR="00AE27E5" w:rsidRPr="00412AEE" w:rsidRDefault="00AE27E5" w:rsidP="00AE27E5">
      <w:pPr>
        <w:ind w:firstLine="567"/>
        <w:rPr>
          <w:sz w:val="28"/>
          <w:szCs w:val="28"/>
        </w:rPr>
      </w:pPr>
      <w:r w:rsidRPr="00412AEE">
        <w:rPr>
          <w:sz w:val="28"/>
          <w:szCs w:val="28"/>
        </w:rPr>
        <w:t>Федерального государственного образовательного стандарта.</w:t>
      </w:r>
    </w:p>
    <w:p w:rsidR="00AE27E5" w:rsidRPr="00412AEE" w:rsidRDefault="00AE27E5" w:rsidP="00AE27E5">
      <w:pPr>
        <w:ind w:firstLine="567"/>
        <w:rPr>
          <w:sz w:val="28"/>
          <w:szCs w:val="28"/>
        </w:rPr>
      </w:pPr>
    </w:p>
    <w:p w:rsidR="00AE27E5" w:rsidRPr="00412AEE" w:rsidRDefault="00AE27E5" w:rsidP="00AE27E5">
      <w:pPr>
        <w:ind w:firstLine="567"/>
        <w:rPr>
          <w:sz w:val="28"/>
          <w:szCs w:val="28"/>
        </w:rPr>
      </w:pPr>
      <w:r w:rsidRPr="00412AEE">
        <w:rPr>
          <w:sz w:val="28"/>
          <w:szCs w:val="28"/>
        </w:rPr>
        <w:t>Примерной программы основного общего образования по математике.</w:t>
      </w:r>
    </w:p>
    <w:p w:rsidR="00AE27E5" w:rsidRPr="00B85286" w:rsidRDefault="00AE27E5" w:rsidP="00AE27E5">
      <w:pPr>
        <w:ind w:firstLine="708"/>
        <w:jc w:val="center"/>
        <w:rPr>
          <w:sz w:val="28"/>
          <w:szCs w:val="28"/>
        </w:rPr>
      </w:pPr>
    </w:p>
    <w:p w:rsidR="00AE27E5" w:rsidRDefault="00AE27E5" w:rsidP="00AE27E5">
      <w:pPr>
        <w:rPr>
          <w:sz w:val="28"/>
          <w:szCs w:val="28"/>
        </w:rPr>
      </w:pPr>
    </w:p>
    <w:p w:rsidR="00AE27E5" w:rsidRPr="00B85286" w:rsidRDefault="00AE27E5" w:rsidP="00AE27E5">
      <w:pPr>
        <w:rPr>
          <w:sz w:val="28"/>
          <w:szCs w:val="28"/>
        </w:rPr>
      </w:pPr>
    </w:p>
    <w:p w:rsidR="00AE27E5" w:rsidRPr="00B85286" w:rsidRDefault="00AE27E5" w:rsidP="00AE27E5">
      <w:pPr>
        <w:rPr>
          <w:sz w:val="28"/>
          <w:szCs w:val="28"/>
        </w:rPr>
      </w:pPr>
    </w:p>
    <w:p w:rsidR="00AE27E5" w:rsidRDefault="00AE27E5" w:rsidP="00AE27E5">
      <w:pPr>
        <w:ind w:left="4248" w:firstLine="708"/>
        <w:rPr>
          <w:sz w:val="26"/>
          <w:szCs w:val="26"/>
        </w:rPr>
      </w:pPr>
      <w:r w:rsidRPr="00B85286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ab/>
      </w:r>
      <w:r w:rsidRPr="00B85286"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6"/>
          <w:szCs w:val="26"/>
        </w:rPr>
        <w:t>Разработчик  программы:</w:t>
      </w:r>
    </w:p>
    <w:p w:rsidR="00AE27E5" w:rsidRDefault="00AE27E5" w:rsidP="00AE27E5">
      <w:pPr>
        <w:rPr>
          <w:sz w:val="28"/>
          <w:szCs w:val="28"/>
        </w:rPr>
      </w:pPr>
    </w:p>
    <w:p w:rsidR="00AE27E5" w:rsidRDefault="00AE27E5" w:rsidP="00AE27E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Батурина Е.Б.</w:t>
      </w:r>
    </w:p>
    <w:p w:rsidR="00AE27E5" w:rsidRDefault="00AE27E5" w:rsidP="00AE27E5">
      <w:pPr>
        <w:ind w:left="4248" w:firstLine="708"/>
        <w:rPr>
          <w:sz w:val="28"/>
          <w:szCs w:val="28"/>
        </w:rPr>
      </w:pPr>
      <w:proofErr w:type="spellStart"/>
      <w:r>
        <w:rPr>
          <w:sz w:val="26"/>
          <w:szCs w:val="26"/>
        </w:rPr>
        <w:t>Бойцова</w:t>
      </w:r>
      <w:proofErr w:type="spellEnd"/>
      <w:r>
        <w:rPr>
          <w:sz w:val="26"/>
          <w:szCs w:val="26"/>
        </w:rPr>
        <w:t xml:space="preserve"> А.А.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Власюк И.Я.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 xml:space="preserve">Громова Н А. 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Корнух</w:t>
      </w:r>
      <w:proofErr w:type="spellEnd"/>
      <w:r>
        <w:rPr>
          <w:sz w:val="26"/>
          <w:szCs w:val="26"/>
        </w:rPr>
        <w:t xml:space="preserve"> С.А.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proofErr w:type="spellStart"/>
      <w:r>
        <w:rPr>
          <w:sz w:val="26"/>
          <w:szCs w:val="26"/>
        </w:rPr>
        <w:t>Самохвалова</w:t>
      </w:r>
      <w:proofErr w:type="spellEnd"/>
      <w:r>
        <w:rPr>
          <w:sz w:val="26"/>
          <w:szCs w:val="26"/>
        </w:rPr>
        <w:t xml:space="preserve"> Ж.Ю.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Федорова Е.А.</w:t>
      </w:r>
    </w:p>
    <w:p w:rsidR="00AE27E5" w:rsidRDefault="00AE27E5" w:rsidP="00AE27E5">
      <w:pPr>
        <w:ind w:left="4248" w:firstLine="708"/>
        <w:rPr>
          <w:sz w:val="26"/>
          <w:szCs w:val="26"/>
        </w:rPr>
      </w:pPr>
      <w:r>
        <w:rPr>
          <w:sz w:val="26"/>
          <w:szCs w:val="26"/>
        </w:rPr>
        <w:t>Федотова В.Н.</w:t>
      </w:r>
    </w:p>
    <w:p w:rsidR="00AE27E5" w:rsidRDefault="00AE27E5" w:rsidP="00AE27E5">
      <w:pPr>
        <w:rPr>
          <w:sz w:val="28"/>
          <w:szCs w:val="28"/>
        </w:rPr>
      </w:pPr>
    </w:p>
    <w:p w:rsidR="00AE27E5" w:rsidRPr="00B85286" w:rsidRDefault="00AE27E5" w:rsidP="00AE27E5">
      <w:pPr>
        <w:rPr>
          <w:sz w:val="28"/>
          <w:szCs w:val="28"/>
        </w:rPr>
      </w:pPr>
    </w:p>
    <w:p w:rsidR="00AE27E5" w:rsidRPr="00B85286" w:rsidRDefault="00AE27E5" w:rsidP="00AE27E5">
      <w:pPr>
        <w:rPr>
          <w:sz w:val="28"/>
          <w:szCs w:val="28"/>
        </w:rPr>
      </w:pPr>
      <w:r w:rsidRPr="00B85286">
        <w:rPr>
          <w:sz w:val="28"/>
          <w:szCs w:val="28"/>
        </w:rPr>
        <w:t xml:space="preserve">                          </w:t>
      </w:r>
    </w:p>
    <w:p w:rsidR="00AE27E5" w:rsidRPr="003E3B4A" w:rsidRDefault="00AE27E5" w:rsidP="00AE27E5">
      <w:pPr>
        <w:jc w:val="center"/>
        <w:rPr>
          <w:b/>
        </w:rPr>
      </w:pPr>
      <w:r>
        <w:rPr>
          <w:b/>
        </w:rPr>
        <w:lastRenderedPageBreak/>
        <w:t>С</w:t>
      </w:r>
      <w:r w:rsidRPr="003E3B4A">
        <w:rPr>
          <w:b/>
        </w:rPr>
        <w:t>татус документа</w:t>
      </w:r>
    </w:p>
    <w:p w:rsidR="00AE27E5" w:rsidRPr="001E61F1" w:rsidRDefault="00AE27E5" w:rsidP="00AE27E5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  <w:r w:rsidRPr="001E61F1">
        <w:rPr>
          <w:color w:val="000000"/>
          <w:sz w:val="28"/>
          <w:szCs w:val="28"/>
        </w:rPr>
        <w:t>Рабочая программа по геометрии для 7 классов МБОУ «Гатчинская средняя общеобразовательная школа №2» составлена на основе:</w:t>
      </w:r>
      <w:r w:rsidRPr="001E61F1">
        <w:rPr>
          <w:b/>
          <w:sz w:val="28"/>
          <w:szCs w:val="28"/>
        </w:rPr>
        <w:t xml:space="preserve"> </w:t>
      </w:r>
    </w:p>
    <w:p w:rsidR="00AE27E5" w:rsidRPr="001E61F1" w:rsidRDefault="00AE27E5" w:rsidP="00AE27E5">
      <w:pPr>
        <w:pStyle w:val="a3"/>
        <w:numPr>
          <w:ilvl w:val="0"/>
          <w:numId w:val="1"/>
        </w:numPr>
        <w:tabs>
          <w:tab w:val="left" w:pos="709"/>
        </w:tabs>
        <w:suppressAutoHyphens/>
        <w:spacing w:after="0"/>
        <w:ind w:left="0" w:firstLine="284"/>
        <w:jc w:val="both"/>
        <w:rPr>
          <w:sz w:val="28"/>
          <w:szCs w:val="28"/>
        </w:rPr>
      </w:pPr>
      <w:r w:rsidRPr="001E61F1">
        <w:rPr>
          <w:sz w:val="28"/>
          <w:szCs w:val="28"/>
        </w:rPr>
        <w:t>Федерального закона от 29.12.2012 №273-ФЗ «Об образовании в Российской Федерации;</w:t>
      </w:r>
    </w:p>
    <w:p w:rsidR="00AE27E5" w:rsidRPr="001E61F1" w:rsidRDefault="00AE27E5" w:rsidP="00AE27E5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E61F1">
        <w:rPr>
          <w:sz w:val="28"/>
          <w:szCs w:val="28"/>
        </w:rPr>
        <w:t xml:space="preserve">Федеральный государственный образовательный стандарт основного общего        образования (Приказ Министерства образования и науки Российской Федерации от 17 декабря    </w:t>
      </w:r>
      <w:smartTag w:uri="urn:schemas-microsoft-com:office:smarttags" w:element="metricconverter">
        <w:smartTagPr>
          <w:attr w:name="ProductID" w:val="2010 г"/>
        </w:smartTagPr>
        <w:r w:rsidRPr="001E61F1">
          <w:rPr>
            <w:sz w:val="28"/>
            <w:szCs w:val="28"/>
          </w:rPr>
          <w:t>2010 г</w:t>
        </w:r>
      </w:smartTag>
      <w:r w:rsidRPr="001E61F1">
        <w:rPr>
          <w:sz w:val="28"/>
          <w:szCs w:val="28"/>
        </w:rPr>
        <w:t>. № 1897, зарегистрирован Минюстом России 01 февраля 2011 года, регистрационный номер 19644)</w:t>
      </w:r>
    </w:p>
    <w:p w:rsidR="00AE27E5" w:rsidRPr="001E61F1" w:rsidRDefault="00AE27E5" w:rsidP="00AE27E5">
      <w:pPr>
        <w:numPr>
          <w:ilvl w:val="0"/>
          <w:numId w:val="1"/>
        </w:numPr>
        <w:shd w:val="clear" w:color="auto" w:fill="FFFFFF"/>
        <w:tabs>
          <w:tab w:val="left" w:pos="709"/>
        </w:tabs>
        <w:suppressAutoHyphens/>
        <w:ind w:left="0" w:firstLine="284"/>
        <w:contextualSpacing/>
        <w:jc w:val="both"/>
        <w:rPr>
          <w:color w:val="000000"/>
          <w:sz w:val="28"/>
          <w:szCs w:val="28"/>
        </w:rPr>
      </w:pPr>
      <w:r w:rsidRPr="001E61F1">
        <w:rPr>
          <w:color w:val="000000"/>
          <w:sz w:val="28"/>
          <w:szCs w:val="28"/>
        </w:rPr>
        <w:t>Примерной программы общеобразовательных учреждений по математике.</w:t>
      </w:r>
    </w:p>
    <w:p w:rsidR="00AE27E5" w:rsidRPr="001E61F1" w:rsidRDefault="00AE27E5" w:rsidP="00AE27E5">
      <w:pPr>
        <w:shd w:val="clear" w:color="auto" w:fill="FFFFFF"/>
        <w:ind w:firstLine="567"/>
        <w:contextualSpacing/>
        <w:jc w:val="both"/>
        <w:rPr>
          <w:b/>
          <w:sz w:val="28"/>
          <w:szCs w:val="28"/>
        </w:rPr>
      </w:pPr>
    </w:p>
    <w:p w:rsidR="00AE27E5" w:rsidRPr="001E61F1" w:rsidRDefault="00AE27E5" w:rsidP="00AE27E5">
      <w:pPr>
        <w:ind w:firstLine="567"/>
        <w:jc w:val="center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Структура документа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1F1">
        <w:rPr>
          <w:sz w:val="28"/>
          <w:szCs w:val="28"/>
        </w:rPr>
        <w:t>- планируемые результаты освоения учебного предмета «Геометрия»;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1F1">
        <w:rPr>
          <w:sz w:val="28"/>
          <w:szCs w:val="28"/>
        </w:rPr>
        <w:t>- содержание учебного предмета «Геометрия»;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1F1">
        <w:rPr>
          <w:sz w:val="28"/>
          <w:szCs w:val="28"/>
        </w:rPr>
        <w:t>- тематическое планирование с указанием количества часов, отводимых на освоение каждой темы.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Место предмета в базисном учебном плане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Согласно федеральному базисному учебному плану для образовательных учреждени</w:t>
      </w:r>
      <w:r w:rsidRPr="001E61F1">
        <w:rPr>
          <w:sz w:val="28"/>
          <w:szCs w:val="28"/>
        </w:rPr>
        <w:t>й</w:t>
      </w:r>
      <w:r w:rsidRPr="001E61F1">
        <w:rPr>
          <w:sz w:val="28"/>
          <w:szCs w:val="28"/>
        </w:rPr>
        <w:t xml:space="preserve"> Российской Федерации на изучение геометрии в 7 классе отводится 2 часа в неделю, 68 часов.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Планируемые результаты освоения учебного предмета «Геометрия»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b/>
          <w:i/>
          <w:sz w:val="28"/>
          <w:szCs w:val="28"/>
        </w:rPr>
      </w:pP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b/>
          <w:sz w:val="28"/>
          <w:szCs w:val="28"/>
          <w:u w:val="single"/>
        </w:rPr>
      </w:pPr>
      <w:r w:rsidRPr="001E61F1">
        <w:rPr>
          <w:b/>
          <w:sz w:val="28"/>
          <w:szCs w:val="28"/>
          <w:u w:val="single"/>
        </w:rPr>
        <w:t>учащимся будет дана возможность  научиться: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1.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2.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3.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4. осознанному владению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 xml:space="preserve">5. устанавливать причинно-следственные связи, строить </w:t>
      </w:r>
      <w:proofErr w:type="gramStart"/>
      <w:r w:rsidRPr="001E61F1">
        <w:rPr>
          <w:sz w:val="28"/>
          <w:szCs w:val="28"/>
        </w:rPr>
        <w:t>логическое рассуждение</w:t>
      </w:r>
      <w:proofErr w:type="gramEnd"/>
      <w:r w:rsidRPr="001E61F1">
        <w:rPr>
          <w:sz w:val="28"/>
          <w:szCs w:val="28"/>
        </w:rPr>
        <w:t>, умозаключение (индуктивное, дедуктивное и по аналогии) и выводы;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6.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 xml:space="preserve">7.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</w:t>
      </w:r>
      <w:r w:rsidRPr="001E61F1">
        <w:rPr>
          <w:sz w:val="28"/>
          <w:szCs w:val="28"/>
        </w:rPr>
        <w:lastRenderedPageBreak/>
        <w:t>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 xml:space="preserve">8. формированию и развитию учебной и </w:t>
      </w:r>
      <w:proofErr w:type="spellStart"/>
      <w:r w:rsidRPr="001E61F1">
        <w:rPr>
          <w:sz w:val="28"/>
          <w:szCs w:val="28"/>
        </w:rPr>
        <w:t>общепользовательской</w:t>
      </w:r>
      <w:proofErr w:type="spellEnd"/>
      <w:r w:rsidRPr="001E61F1">
        <w:rPr>
          <w:sz w:val="28"/>
          <w:szCs w:val="28"/>
        </w:rPr>
        <w:t xml:space="preserve"> компетентности в области использования информационно-коммуникационных технологий (</w:t>
      </w:r>
      <w:proofErr w:type="spellStart"/>
      <w:proofErr w:type="gramStart"/>
      <w:r w:rsidRPr="001E61F1">
        <w:rPr>
          <w:sz w:val="28"/>
          <w:szCs w:val="28"/>
        </w:rPr>
        <w:t>ИКТ-компетентности</w:t>
      </w:r>
      <w:proofErr w:type="spellEnd"/>
      <w:proofErr w:type="gramEnd"/>
      <w:r w:rsidRPr="001E61F1">
        <w:rPr>
          <w:sz w:val="28"/>
          <w:szCs w:val="28"/>
        </w:rPr>
        <w:t>);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9. формированию первоначальных представлений об идеях и о методах математики как об универсальном языке науки и техники, о средстве моделирования явлений и процессов;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10. видеть математическую задачу в контексте проблемной ситуации в других дисциплинах, в окружающей жизни;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11.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12.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13. выдвигать гипотезы при решении учебных задач и понимать необходимость их проверки;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14. применять индуктивные и дедуктивные способы рассуждений, видеть различные стратегии решения задач;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15. пониманию сущности алгоритмических предписаний и умение действовать в соответствии с предложенным алгоритмом;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16. самостоятельно ставить цели, выбирать и создавать алгоритмы для решения учебных математических проблем;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17. планировать и осуществлять деятельность, направленную на решение задач исследовательского характера;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b/>
          <w:sz w:val="28"/>
          <w:szCs w:val="28"/>
          <w:u w:val="single"/>
        </w:rPr>
      </w:pPr>
      <w:r w:rsidRPr="001E61F1">
        <w:rPr>
          <w:b/>
          <w:sz w:val="28"/>
          <w:szCs w:val="28"/>
          <w:u w:val="single"/>
        </w:rPr>
        <w:t>учащиеся научатся: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1)</w:t>
      </w:r>
      <w:r w:rsidRPr="001E61F1">
        <w:rPr>
          <w:sz w:val="28"/>
          <w:szCs w:val="28"/>
        </w:rPr>
        <w:t xml:space="preserve"> базовым понятийным аппаратом по основным разделам содержания; представление об основных изучаемых понятиях </w:t>
      </w:r>
      <w:proofErr w:type="gramStart"/>
      <w:r w:rsidRPr="001E61F1">
        <w:rPr>
          <w:sz w:val="28"/>
          <w:szCs w:val="28"/>
        </w:rPr>
        <w:t xml:space="preserve">( </w:t>
      </w:r>
      <w:proofErr w:type="gramEnd"/>
      <w:r w:rsidRPr="001E61F1">
        <w:rPr>
          <w:sz w:val="28"/>
          <w:szCs w:val="28"/>
        </w:rPr>
        <w:t>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2) работать с геометрическим тексто</w:t>
      </w:r>
      <w:proofErr w:type="gramStart"/>
      <w:r w:rsidRPr="001E61F1">
        <w:rPr>
          <w:sz w:val="28"/>
          <w:szCs w:val="28"/>
        </w:rPr>
        <w:t>м(</w:t>
      </w:r>
      <w:proofErr w:type="gramEnd"/>
      <w:r w:rsidRPr="001E61F1">
        <w:rPr>
          <w:sz w:val="28"/>
          <w:szCs w:val="28"/>
        </w:rPr>
        <w:t xml:space="preserve"> анализировать 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3) навыкам устных, письменных, инструментальных вычислений;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4) овладеют геометрическим языком, научатся использовать его для описания предметов окружающего мира, развития пространственных представлений и изобразительных умений, приобретение навыков геометрических построений;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lastRenderedPageBreak/>
        <w:t>5)получат  систематические знания о плоских фигурах и их свойствах, а также на наглядном уровне — о простейших пространственных телах,</w:t>
      </w:r>
      <w:proofErr w:type="gramStart"/>
      <w:r w:rsidRPr="001E61F1">
        <w:rPr>
          <w:sz w:val="28"/>
          <w:szCs w:val="28"/>
        </w:rPr>
        <w:t xml:space="preserve"> ,</w:t>
      </w:r>
      <w:proofErr w:type="gramEnd"/>
      <w:r w:rsidRPr="001E61F1">
        <w:rPr>
          <w:sz w:val="28"/>
          <w:szCs w:val="28"/>
        </w:rPr>
        <w:t>научаться  применять систематические знания о них для решения геометрических и практических задач;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6) измерять длины отрезков, величины углов, использовать формулы для вычисления периметров, площадей и объемов геометрических фигур;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1E61F1">
        <w:rPr>
          <w:sz w:val="28"/>
          <w:szCs w:val="28"/>
        </w:rPr>
        <w:t>7) применять изученные понятия, результаты, методы для решения задач практического характера и задач из сложных дисциплин с использованием при необходимости справочных материалов, калькулятора, компьютера.</w:t>
      </w:r>
    </w:p>
    <w:p w:rsidR="00AE27E5" w:rsidRPr="001E61F1" w:rsidRDefault="00AE27E5" w:rsidP="00AE27E5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AE27E5" w:rsidRPr="001E61F1" w:rsidRDefault="00AE27E5" w:rsidP="00AE27E5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Содержание учебного предмета «Геометрия».</w:t>
      </w:r>
    </w:p>
    <w:p w:rsidR="00AE27E5" w:rsidRPr="001E61F1" w:rsidRDefault="00AE27E5" w:rsidP="00AE27E5">
      <w:pPr>
        <w:pStyle w:val="a3"/>
        <w:widowControl w:val="0"/>
        <w:suppressLineNumbers/>
        <w:autoSpaceDE w:val="0"/>
        <w:spacing w:after="0"/>
        <w:ind w:left="0" w:firstLine="284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1. Введение</w:t>
      </w:r>
    </w:p>
    <w:p w:rsidR="00AE27E5" w:rsidRPr="001E61F1" w:rsidRDefault="00AE27E5" w:rsidP="00AE27E5">
      <w:pPr>
        <w:ind w:firstLine="284"/>
        <w:rPr>
          <w:sz w:val="28"/>
          <w:szCs w:val="28"/>
        </w:rPr>
      </w:pPr>
      <w:r w:rsidRPr="001E61F1">
        <w:rPr>
          <w:sz w:val="28"/>
          <w:szCs w:val="28"/>
        </w:rPr>
        <w:t>Возникновение геометрии из практики. Геометрические фигуры и тела. Определения, аксиомы, теоремы, следствия, доказательства.</w:t>
      </w:r>
    </w:p>
    <w:p w:rsidR="00AE27E5" w:rsidRPr="001E61F1" w:rsidRDefault="00AE27E5" w:rsidP="00AE27E5">
      <w:pPr>
        <w:pStyle w:val="Style6"/>
        <w:widowControl/>
        <w:tabs>
          <w:tab w:val="left" w:pos="180"/>
          <w:tab w:val="left" w:pos="960"/>
        </w:tabs>
        <w:spacing w:line="240" w:lineRule="auto"/>
        <w:ind w:firstLine="284"/>
        <w:rPr>
          <w:rStyle w:val="FontStyle16"/>
          <w:b/>
          <w:sz w:val="28"/>
          <w:szCs w:val="28"/>
        </w:rPr>
      </w:pPr>
      <w:r w:rsidRPr="001E61F1">
        <w:rPr>
          <w:rFonts w:ascii="Times New Roman" w:hAnsi="Times New Roman"/>
          <w:b/>
          <w:sz w:val="28"/>
          <w:szCs w:val="28"/>
        </w:rPr>
        <w:t>2.</w:t>
      </w:r>
      <w:r w:rsidRPr="001E61F1">
        <w:rPr>
          <w:rStyle w:val="FontStyle16"/>
          <w:b/>
          <w:bCs/>
          <w:sz w:val="28"/>
          <w:szCs w:val="28"/>
        </w:rPr>
        <w:t xml:space="preserve"> </w:t>
      </w:r>
      <w:r w:rsidRPr="001E61F1">
        <w:rPr>
          <w:rStyle w:val="FontStyle16"/>
          <w:b/>
          <w:sz w:val="28"/>
          <w:szCs w:val="28"/>
        </w:rPr>
        <w:t>Начальные геометрические сведения (11 ч)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Простейшие геометрические фигуры: прямая, точка, отрезок, луч, угол.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Понятие равенства геометрических фигур.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Срав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нение отрезков и углов. Измерение отрезков, длина отрезка. Измерение углов, градусная мера угла.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Смежные и вертикальные углы, их свойства. Перпендикулярные прямые.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Основная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цель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— систематизировать знания учащихся о простейших геометрических фигурах и их свойствах; ввести понятие равенства фигур.</w:t>
      </w:r>
    </w:p>
    <w:p w:rsidR="00AE27E5" w:rsidRPr="001E61F1" w:rsidRDefault="00AE27E5" w:rsidP="00AE27E5">
      <w:pPr>
        <w:pStyle w:val="Style8"/>
        <w:widowControl/>
        <w:tabs>
          <w:tab w:val="left" w:pos="61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6"/>
          <w:sz w:val="28"/>
          <w:szCs w:val="28"/>
        </w:rPr>
        <w:tab/>
        <w:t xml:space="preserve">В 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данной теме вводятся основные геометрические понятия и свойства простейших геометрических фигур на основе нагляд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ных представлений учащихся путем обобщения очевидных или известных из курса математики </w:t>
      </w:r>
      <w:r w:rsidRPr="001E61F1">
        <w:rPr>
          <w:rStyle w:val="FontStyle16"/>
          <w:sz w:val="28"/>
          <w:szCs w:val="28"/>
        </w:rPr>
        <w:t xml:space="preserve">1—6 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классов геометрических фактов. </w:t>
      </w:r>
    </w:p>
    <w:p w:rsidR="00AE27E5" w:rsidRPr="001E61F1" w:rsidRDefault="00AE27E5" w:rsidP="00AE27E5">
      <w:pPr>
        <w:pStyle w:val="Style8"/>
        <w:widowControl/>
        <w:tabs>
          <w:tab w:val="left" w:pos="61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Понятие аксиомы на начальном этапе обучения не вво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дится, и сами аксиомы не формулируются в явном виде. Необхо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димые исходные положения, на основе которых изучаются свой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ства геометрических фигур, приводятся в описательной форме. </w:t>
      </w:r>
    </w:p>
    <w:p w:rsidR="00AE27E5" w:rsidRPr="001E61F1" w:rsidRDefault="00AE27E5" w:rsidP="00AE27E5">
      <w:pPr>
        <w:pStyle w:val="Style8"/>
        <w:widowControl/>
        <w:tabs>
          <w:tab w:val="left" w:pos="61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Принципиальным моментом данной темы является введение по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нятия равенства геометрических фигур на основе наглядного понятия наложения. </w:t>
      </w:r>
    </w:p>
    <w:p w:rsidR="00AE27E5" w:rsidRPr="001E61F1" w:rsidRDefault="00AE27E5" w:rsidP="00AE27E5">
      <w:pPr>
        <w:pStyle w:val="Style8"/>
        <w:widowControl/>
        <w:tabs>
          <w:tab w:val="left" w:pos="61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Определенное внимание должно уделяться практическим приложениям геометрических понятий.</w:t>
      </w:r>
    </w:p>
    <w:p w:rsidR="00AE27E5" w:rsidRPr="001E61F1" w:rsidRDefault="00AE27E5" w:rsidP="00AE27E5">
      <w:pPr>
        <w:ind w:firstLine="284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Перечень контрольных мероприятий:</w:t>
      </w:r>
    </w:p>
    <w:p w:rsidR="00AE27E5" w:rsidRPr="001E61F1" w:rsidRDefault="00AE27E5" w:rsidP="00AE27E5">
      <w:pPr>
        <w:ind w:firstLine="284"/>
        <w:jc w:val="both"/>
        <w:rPr>
          <w:sz w:val="28"/>
          <w:szCs w:val="28"/>
        </w:rPr>
      </w:pPr>
      <w:r w:rsidRPr="001E61F1">
        <w:rPr>
          <w:sz w:val="28"/>
          <w:szCs w:val="28"/>
          <w:u w:val="single"/>
        </w:rPr>
        <w:t>Контрольная работа №1</w:t>
      </w:r>
      <w:r w:rsidRPr="001E61F1">
        <w:rPr>
          <w:sz w:val="28"/>
          <w:szCs w:val="28"/>
        </w:rPr>
        <w:t xml:space="preserve"> «Начальные геометрические сведения»  </w:t>
      </w:r>
    </w:p>
    <w:p w:rsidR="00AE27E5" w:rsidRPr="001E61F1" w:rsidRDefault="00AE27E5" w:rsidP="00AE27E5">
      <w:pPr>
        <w:pStyle w:val="Style6"/>
        <w:widowControl/>
        <w:tabs>
          <w:tab w:val="left" w:pos="682"/>
        </w:tabs>
        <w:spacing w:line="240" w:lineRule="auto"/>
        <w:ind w:firstLine="284"/>
        <w:rPr>
          <w:rStyle w:val="FontStyle16"/>
          <w:b/>
          <w:sz w:val="28"/>
          <w:szCs w:val="28"/>
        </w:rPr>
      </w:pPr>
      <w:r w:rsidRPr="001E61F1">
        <w:rPr>
          <w:rStyle w:val="FontStyle16"/>
          <w:b/>
          <w:sz w:val="28"/>
          <w:szCs w:val="28"/>
        </w:rPr>
        <w:t>3.</w:t>
      </w:r>
      <w:r w:rsidRPr="001E61F1">
        <w:rPr>
          <w:rStyle w:val="FontStyle16"/>
          <w:b/>
          <w:bCs/>
          <w:sz w:val="28"/>
          <w:szCs w:val="28"/>
        </w:rPr>
        <w:tab/>
      </w:r>
      <w:r w:rsidRPr="001E61F1">
        <w:rPr>
          <w:rStyle w:val="FontStyle16"/>
          <w:b/>
          <w:sz w:val="28"/>
          <w:szCs w:val="28"/>
        </w:rPr>
        <w:t>Треугольники (17 ч)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Треугольник. Признаки равенства треугольников.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Перпенди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куляр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к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прямой. Медианы, биссектрисы и высоты треугольника.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Равнобедренный треугольник и его свойства. 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Задачи на построе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ние с помощью циркуля и линейки.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Основная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цель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— ввести понятие теоремы; выработать умение доказывать равенство треугольников с помощью изучен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ных признаков; ввести новый класс задач — на построение с по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мощью циркуля и линейки.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Признаки равенства треугольников являются основным рабо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чим аппаратом всего курса геометрии. Доказательство большей части теорем курса и также решение многих задач проводится по следующей схеме: поиск равных треугольников — обоснова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ние их равенства с помощью какого-то признака — следствия, вытекающие из равенства треугольников. Применение призна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ков равенства треугольников при решении задач дает возмож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ность постепенно накапливать опыт проведения доказательных рассуждений. На начальном этапе изучения и применения при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знаков равенства треугольников целесообразно использовать за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дачи с готовыми чертежами.</w:t>
      </w:r>
    </w:p>
    <w:p w:rsidR="00AE27E5" w:rsidRPr="001E61F1" w:rsidRDefault="00AE27E5" w:rsidP="00AE27E5">
      <w:pPr>
        <w:ind w:firstLine="284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Перечень контрольных мероприятий: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sz w:val="28"/>
          <w:szCs w:val="28"/>
        </w:rPr>
      </w:pPr>
      <w:r w:rsidRPr="001E61F1">
        <w:rPr>
          <w:sz w:val="28"/>
          <w:szCs w:val="28"/>
          <w:u w:val="single"/>
        </w:rPr>
        <w:t>Контрольная работа №2</w:t>
      </w:r>
      <w:r w:rsidRPr="001E61F1">
        <w:rPr>
          <w:sz w:val="28"/>
          <w:szCs w:val="28"/>
        </w:rPr>
        <w:t xml:space="preserve"> «Треугольники»</w:t>
      </w:r>
    </w:p>
    <w:p w:rsidR="00AE27E5" w:rsidRPr="001E61F1" w:rsidRDefault="00AE27E5" w:rsidP="00AE27E5">
      <w:pPr>
        <w:pStyle w:val="Style5"/>
        <w:widowControl/>
        <w:spacing w:line="240" w:lineRule="auto"/>
        <w:ind w:firstLine="284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1E61F1">
        <w:rPr>
          <w:sz w:val="28"/>
          <w:szCs w:val="28"/>
        </w:rPr>
        <w:tab/>
      </w:r>
      <w:r w:rsidRPr="001E61F1">
        <w:rPr>
          <w:rStyle w:val="FontStyle19"/>
          <w:rFonts w:ascii="Times New Roman" w:hAnsi="Times New Roman" w:cs="Times New Roman"/>
          <w:sz w:val="28"/>
          <w:szCs w:val="28"/>
        </w:rPr>
        <w:t>4.</w:t>
      </w:r>
      <w:r w:rsidRPr="001E61F1">
        <w:rPr>
          <w:rStyle w:val="FontStyle19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Pr="001E61F1">
        <w:rPr>
          <w:rStyle w:val="FontStyle18"/>
          <w:rFonts w:ascii="Times New Roman" w:hAnsi="Times New Roman" w:cs="Times New Roman"/>
          <w:sz w:val="28"/>
          <w:szCs w:val="28"/>
        </w:rPr>
        <w:t>Параллельные прямые (13 ч)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Признаки параллельности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прямых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. Аксиома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параллельных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прямых. Свойства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параллельных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прямых.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Основная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цель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— ввести одно из важнейших понятий — понятие параллельных прямых; дать первое представление об аксиомах и аксиоматическом методе в геометрии; ввести аксио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му параллельных прямых.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Признаки и свойства параллельных прямых, связанные с углами, образованными п</w:t>
      </w:r>
      <w:r w:rsidRPr="001E61F1">
        <w:rPr>
          <w:rStyle w:val="FontStyle16"/>
          <w:sz w:val="28"/>
          <w:szCs w:val="28"/>
        </w:rPr>
        <w:t xml:space="preserve">ри 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пересечении двух прямых секущей (накрест лежащими, односторонними, соответственными), широ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ко используются в дальнейшем при изучении четырехугольни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ков, подобных треугольников, при решении задач, а также в кур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се стереометрии.</w:t>
      </w:r>
      <w:proofErr w:type="gramEnd"/>
    </w:p>
    <w:p w:rsidR="00AE27E5" w:rsidRPr="001E61F1" w:rsidRDefault="00AE27E5" w:rsidP="00AE27E5">
      <w:pPr>
        <w:ind w:firstLine="284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Перечень контрольных мероприятий: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sz w:val="28"/>
          <w:szCs w:val="28"/>
          <w:u w:val="single"/>
        </w:rPr>
      </w:pPr>
      <w:r w:rsidRPr="001E61F1">
        <w:rPr>
          <w:sz w:val="28"/>
          <w:szCs w:val="28"/>
          <w:u w:val="single"/>
        </w:rPr>
        <w:t>Контрольная работа №3</w:t>
      </w:r>
      <w:r w:rsidRPr="001E61F1">
        <w:rPr>
          <w:sz w:val="28"/>
          <w:szCs w:val="28"/>
        </w:rPr>
        <w:t xml:space="preserve"> «</w:t>
      </w:r>
      <w:proofErr w:type="gramStart"/>
      <w:r w:rsidRPr="001E61F1">
        <w:rPr>
          <w:sz w:val="28"/>
          <w:szCs w:val="28"/>
        </w:rPr>
        <w:t>Параллельные</w:t>
      </w:r>
      <w:proofErr w:type="gramEnd"/>
      <w:r w:rsidRPr="001E61F1">
        <w:rPr>
          <w:sz w:val="28"/>
          <w:szCs w:val="28"/>
        </w:rPr>
        <w:t xml:space="preserve"> прямые»</w:t>
      </w:r>
    </w:p>
    <w:p w:rsidR="00AE27E5" w:rsidRPr="001E61F1" w:rsidRDefault="00AE27E5" w:rsidP="00AE27E5">
      <w:pPr>
        <w:pStyle w:val="Style3"/>
        <w:widowControl/>
        <w:tabs>
          <w:tab w:val="left" w:pos="0"/>
        </w:tabs>
        <w:ind w:firstLine="284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b/>
          <w:sz w:val="28"/>
          <w:szCs w:val="28"/>
        </w:rPr>
        <w:tab/>
        <w:t xml:space="preserve">5. </w:t>
      </w:r>
      <w:r w:rsidRPr="001E61F1">
        <w:rPr>
          <w:rStyle w:val="FontStyle18"/>
          <w:rFonts w:ascii="Times New Roman" w:hAnsi="Times New Roman" w:cs="Times New Roman"/>
          <w:sz w:val="28"/>
          <w:szCs w:val="28"/>
        </w:rPr>
        <w:t>Соотношения между сторонами и углами треугольника (19 ч)</w:t>
      </w:r>
    </w:p>
    <w:p w:rsidR="00AE27E5" w:rsidRPr="001E61F1" w:rsidRDefault="00AE27E5" w:rsidP="00AE27E5">
      <w:pPr>
        <w:pStyle w:val="Style3"/>
        <w:widowControl/>
        <w:tabs>
          <w:tab w:val="left" w:pos="72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Сумма углов треугольника. Соотношение между сторонами и углами треугольника. </w:t>
      </w:r>
    </w:p>
    <w:p w:rsidR="00AE27E5" w:rsidRPr="001E61F1" w:rsidRDefault="00AE27E5" w:rsidP="00AE27E5">
      <w:pPr>
        <w:pStyle w:val="Style3"/>
        <w:widowControl/>
        <w:tabs>
          <w:tab w:val="left" w:pos="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Неравенство треугольника. </w:t>
      </w:r>
    </w:p>
    <w:p w:rsidR="00AE27E5" w:rsidRPr="001E61F1" w:rsidRDefault="00AE27E5" w:rsidP="00AE27E5">
      <w:pPr>
        <w:pStyle w:val="Style3"/>
        <w:widowControl/>
        <w:tabs>
          <w:tab w:val="left" w:pos="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Прямоуголь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ные треугольники, их свойства и признаки равенства. </w:t>
      </w:r>
    </w:p>
    <w:p w:rsidR="00AE27E5" w:rsidRPr="001E61F1" w:rsidRDefault="00AE27E5" w:rsidP="00AE27E5">
      <w:pPr>
        <w:pStyle w:val="Style3"/>
        <w:widowControl/>
        <w:tabs>
          <w:tab w:val="left" w:pos="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Расстоя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ние от точки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до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прямой. Расстояние между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 xml:space="preserve">мыми. </w:t>
      </w:r>
    </w:p>
    <w:p w:rsidR="00AE27E5" w:rsidRPr="001E61F1" w:rsidRDefault="00AE27E5" w:rsidP="00AE27E5">
      <w:pPr>
        <w:pStyle w:val="Style3"/>
        <w:widowControl/>
        <w:tabs>
          <w:tab w:val="left" w:pos="0"/>
        </w:tabs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ab/>
        <w:t>Построение треугольника по трем элементам.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Основная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Pr="001E61F1">
        <w:rPr>
          <w:rStyle w:val="FontStyle17"/>
          <w:rFonts w:ascii="Times New Roman" w:hAnsi="Times New Roman" w:cs="Times New Roman"/>
          <w:spacing w:val="40"/>
          <w:sz w:val="28"/>
          <w:szCs w:val="28"/>
        </w:rPr>
        <w:t>цель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— рассмотреть новые интересные и важ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ные свойства треугольников.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В данной теме доказывается одна из важнейших теорем гео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метрии —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Понятие расстояния между </w:t>
      </w:r>
      <w:proofErr w:type="gramStart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>параллельными</w:t>
      </w:r>
      <w:proofErr w:type="gramEnd"/>
      <w:r w:rsidRPr="001E61F1">
        <w:rPr>
          <w:rStyle w:val="FontStyle17"/>
          <w:rFonts w:ascii="Times New Roman" w:hAnsi="Times New Roman" w:cs="Times New Roman"/>
          <w:sz w:val="28"/>
          <w:szCs w:val="28"/>
        </w:rPr>
        <w:t xml:space="preserve"> прямыми вводит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 используется в задачах на построение.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rStyle w:val="FontStyle17"/>
          <w:rFonts w:ascii="Times New Roman" w:hAnsi="Times New Roman" w:cs="Times New Roman"/>
          <w:sz w:val="28"/>
          <w:szCs w:val="28"/>
        </w:rPr>
      </w:pPr>
      <w:r w:rsidRPr="001E61F1">
        <w:rPr>
          <w:rStyle w:val="FontStyle17"/>
          <w:rFonts w:ascii="Times New Roman" w:hAnsi="Times New Roman" w:cs="Times New Roman"/>
          <w:sz w:val="28"/>
          <w:szCs w:val="28"/>
        </w:rPr>
        <w:lastRenderedPageBreak/>
        <w:t>При решении задач на построение в 7 классе следует ограни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</w:t>
      </w:r>
      <w:r w:rsidRPr="001E61F1">
        <w:rPr>
          <w:rStyle w:val="FontStyle17"/>
          <w:rFonts w:ascii="Times New Roman" w:hAnsi="Times New Roman" w:cs="Times New Roman"/>
          <w:sz w:val="28"/>
          <w:szCs w:val="28"/>
        </w:rPr>
        <w:softHyphen/>
        <w:t>вать лишь тогда, когда это оговорено условием задачи.</w:t>
      </w:r>
    </w:p>
    <w:p w:rsidR="00AE27E5" w:rsidRPr="001E61F1" w:rsidRDefault="00AE27E5" w:rsidP="00AE27E5">
      <w:pPr>
        <w:ind w:firstLine="284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Перечень контрольных мероприятий:</w:t>
      </w:r>
    </w:p>
    <w:p w:rsidR="00AE27E5" w:rsidRPr="001E61F1" w:rsidRDefault="00AE27E5" w:rsidP="00AE27E5">
      <w:pPr>
        <w:ind w:firstLine="284"/>
        <w:jc w:val="both"/>
        <w:rPr>
          <w:sz w:val="28"/>
          <w:szCs w:val="28"/>
        </w:rPr>
      </w:pPr>
      <w:r w:rsidRPr="001E61F1">
        <w:rPr>
          <w:sz w:val="28"/>
          <w:szCs w:val="28"/>
          <w:u w:val="single"/>
        </w:rPr>
        <w:t>Контрольная работа №4</w:t>
      </w:r>
      <w:r w:rsidRPr="001E61F1">
        <w:rPr>
          <w:sz w:val="28"/>
          <w:szCs w:val="28"/>
        </w:rPr>
        <w:t xml:space="preserve"> «Соотношения между сторонами и углами треугольника»</w:t>
      </w:r>
    </w:p>
    <w:p w:rsidR="00AE27E5" w:rsidRPr="001E61F1" w:rsidRDefault="00AE27E5" w:rsidP="00AE27E5">
      <w:pPr>
        <w:pStyle w:val="Style2"/>
        <w:widowControl/>
        <w:spacing w:line="240" w:lineRule="auto"/>
        <w:ind w:firstLine="284"/>
        <w:jc w:val="both"/>
        <w:rPr>
          <w:sz w:val="28"/>
          <w:szCs w:val="28"/>
        </w:rPr>
      </w:pPr>
      <w:r w:rsidRPr="001E61F1">
        <w:rPr>
          <w:sz w:val="28"/>
          <w:szCs w:val="28"/>
          <w:u w:val="single"/>
        </w:rPr>
        <w:t>Контрольная работа №5</w:t>
      </w:r>
      <w:r w:rsidRPr="001E61F1">
        <w:rPr>
          <w:sz w:val="28"/>
          <w:szCs w:val="28"/>
        </w:rPr>
        <w:t xml:space="preserve"> «Прямоугольные треугольники. Построение треугольника по трем элементам»</w:t>
      </w:r>
    </w:p>
    <w:p w:rsidR="00AE27E5" w:rsidRPr="001E61F1" w:rsidRDefault="00AE27E5" w:rsidP="00AE27E5">
      <w:pPr>
        <w:pStyle w:val="Style5"/>
        <w:widowControl/>
        <w:tabs>
          <w:tab w:val="left" w:pos="360"/>
        </w:tabs>
        <w:spacing w:line="240" w:lineRule="auto"/>
        <w:ind w:firstLine="284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1E61F1">
        <w:rPr>
          <w:rStyle w:val="FontStyle18"/>
          <w:rFonts w:ascii="Times New Roman" w:hAnsi="Times New Roman" w:cs="Times New Roman"/>
          <w:sz w:val="28"/>
          <w:szCs w:val="28"/>
        </w:rPr>
        <w:t>6. Повторение (6 ч)</w:t>
      </w:r>
    </w:p>
    <w:p w:rsidR="00AE27E5" w:rsidRPr="001E61F1" w:rsidRDefault="00AE27E5" w:rsidP="00AE27E5">
      <w:pPr>
        <w:pStyle w:val="a3"/>
        <w:widowControl w:val="0"/>
        <w:suppressLineNumbers/>
        <w:autoSpaceDE w:val="0"/>
        <w:spacing w:after="0"/>
        <w:ind w:left="0" w:firstLine="284"/>
        <w:jc w:val="center"/>
        <w:rPr>
          <w:b/>
          <w:sz w:val="28"/>
          <w:szCs w:val="28"/>
        </w:rPr>
      </w:pPr>
      <w:r w:rsidRPr="001E61F1">
        <w:rPr>
          <w:b/>
          <w:sz w:val="28"/>
          <w:szCs w:val="28"/>
        </w:rPr>
        <w:t>Тематическое планирование</w:t>
      </w:r>
    </w:p>
    <w:p w:rsidR="00AE27E5" w:rsidRPr="001E61F1" w:rsidRDefault="00AE27E5" w:rsidP="00AE27E5">
      <w:pPr>
        <w:pStyle w:val="Style5"/>
        <w:widowControl/>
        <w:tabs>
          <w:tab w:val="left" w:pos="360"/>
        </w:tabs>
        <w:spacing w:line="240" w:lineRule="auto"/>
        <w:ind w:firstLine="284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</w:p>
    <w:tbl>
      <w:tblPr>
        <w:tblW w:w="8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8"/>
        <w:gridCol w:w="4528"/>
        <w:gridCol w:w="2919"/>
      </w:tblGrid>
      <w:tr w:rsidR="00AE27E5" w:rsidRPr="001E61F1" w:rsidTr="002B723F">
        <w:trPr>
          <w:trHeight w:val="493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E61F1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E61F1">
              <w:rPr>
                <w:sz w:val="28"/>
                <w:szCs w:val="28"/>
              </w:rPr>
              <w:t>Содержание материала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1E61F1">
              <w:rPr>
                <w:sz w:val="28"/>
                <w:szCs w:val="28"/>
              </w:rPr>
              <w:t>Количество часов</w:t>
            </w:r>
          </w:p>
        </w:tc>
      </w:tr>
      <w:tr w:rsidR="00AE27E5" w:rsidRPr="001E61F1" w:rsidTr="002B723F">
        <w:trPr>
          <w:trHeight w:val="306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 xml:space="preserve">Введение 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2 часа</w:t>
            </w:r>
          </w:p>
        </w:tc>
      </w:tr>
      <w:tr w:rsidR="00AE27E5" w:rsidRPr="001E61F1" w:rsidTr="002B723F">
        <w:trPr>
          <w:trHeight w:val="344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 xml:space="preserve">Начальные геометрические сведения 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11 часов</w:t>
            </w:r>
          </w:p>
        </w:tc>
      </w:tr>
      <w:tr w:rsidR="00AE27E5" w:rsidRPr="001E61F1" w:rsidTr="002B723F">
        <w:trPr>
          <w:trHeight w:val="288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 xml:space="preserve">Треугольники 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17 часов</w:t>
            </w:r>
          </w:p>
        </w:tc>
      </w:tr>
      <w:tr w:rsidR="00AE27E5" w:rsidRPr="001E61F1" w:rsidTr="002B723F">
        <w:trPr>
          <w:trHeight w:val="288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 xml:space="preserve">Параллельные прямые 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13 часов</w:t>
            </w:r>
          </w:p>
        </w:tc>
      </w:tr>
      <w:tr w:rsidR="00AE27E5" w:rsidRPr="001E61F1" w:rsidTr="002B723F">
        <w:trPr>
          <w:trHeight w:val="594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Соотношения между сторонами и углами треугольника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19 часов</w:t>
            </w:r>
          </w:p>
        </w:tc>
      </w:tr>
      <w:tr w:rsidR="00AE27E5" w:rsidRPr="001E61F1" w:rsidTr="002B723F">
        <w:trPr>
          <w:trHeight w:val="306"/>
          <w:jc w:val="center"/>
        </w:trPr>
        <w:tc>
          <w:tcPr>
            <w:tcW w:w="9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528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Повторение</w:t>
            </w:r>
          </w:p>
        </w:tc>
        <w:tc>
          <w:tcPr>
            <w:tcW w:w="2919" w:type="dxa"/>
          </w:tcPr>
          <w:p w:rsidR="00AE27E5" w:rsidRPr="001E61F1" w:rsidRDefault="00AE27E5" w:rsidP="002B723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8"/>
                <w:szCs w:val="28"/>
              </w:rPr>
            </w:pPr>
            <w:r w:rsidRPr="001E61F1">
              <w:rPr>
                <w:b w:val="0"/>
                <w:sz w:val="28"/>
                <w:szCs w:val="28"/>
              </w:rPr>
              <w:t>6 часов</w:t>
            </w:r>
          </w:p>
        </w:tc>
      </w:tr>
    </w:tbl>
    <w:p w:rsidR="00AE27E5" w:rsidRDefault="00AE27E5" w:rsidP="00AE27E5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sz w:val="28"/>
          <w:szCs w:val="28"/>
        </w:rPr>
      </w:pPr>
    </w:p>
    <w:p w:rsidR="00AE27E5" w:rsidRDefault="00AE27E5" w:rsidP="00AE27E5">
      <w:pPr>
        <w:pStyle w:val="Style5"/>
        <w:widowControl/>
        <w:tabs>
          <w:tab w:val="left" w:pos="360"/>
        </w:tabs>
        <w:spacing w:before="5" w:line="240" w:lineRule="auto"/>
        <w:ind w:left="704"/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Контрольные работы – 5 часов</w:t>
      </w:r>
    </w:p>
    <w:p w:rsidR="00565778" w:rsidRDefault="00565778"/>
    <w:sectPr w:rsidR="00565778" w:rsidSect="0056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C57E7"/>
    <w:multiLevelType w:val="hybridMultilevel"/>
    <w:tmpl w:val="145A1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27E5"/>
    <w:rsid w:val="00565778"/>
    <w:rsid w:val="00AE2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AE27E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E27E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 Indent"/>
    <w:basedOn w:val="a"/>
    <w:link w:val="a4"/>
    <w:rsid w:val="00AE27E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2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AE27E5"/>
    <w:pPr>
      <w:widowControl w:val="0"/>
      <w:autoSpaceDE w:val="0"/>
      <w:autoSpaceDN w:val="0"/>
      <w:adjustRightInd w:val="0"/>
      <w:spacing w:line="218" w:lineRule="exact"/>
      <w:ind w:firstLine="336"/>
    </w:pPr>
  </w:style>
  <w:style w:type="paragraph" w:customStyle="1" w:styleId="Style5">
    <w:name w:val="Style5"/>
    <w:basedOn w:val="a"/>
    <w:rsid w:val="00AE27E5"/>
    <w:pPr>
      <w:widowControl w:val="0"/>
      <w:autoSpaceDE w:val="0"/>
      <w:autoSpaceDN w:val="0"/>
      <w:adjustRightInd w:val="0"/>
      <w:spacing w:line="451" w:lineRule="exact"/>
      <w:jc w:val="center"/>
    </w:pPr>
  </w:style>
  <w:style w:type="paragraph" w:customStyle="1" w:styleId="Style3">
    <w:name w:val="Style3"/>
    <w:basedOn w:val="a"/>
    <w:rsid w:val="00AE27E5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AE27E5"/>
    <w:pPr>
      <w:widowControl w:val="0"/>
      <w:autoSpaceDE w:val="0"/>
      <w:autoSpaceDN w:val="0"/>
      <w:adjustRightInd w:val="0"/>
      <w:spacing w:line="216" w:lineRule="exact"/>
      <w:ind w:firstLine="336"/>
      <w:jc w:val="both"/>
    </w:pPr>
    <w:rPr>
      <w:rFonts w:ascii="Arial" w:hAnsi="Arial"/>
    </w:rPr>
  </w:style>
  <w:style w:type="character" w:customStyle="1" w:styleId="FontStyle16">
    <w:name w:val="Font Style16"/>
    <w:rsid w:val="00AE27E5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rsid w:val="00AE27E5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AE27E5"/>
    <w:rPr>
      <w:rFonts w:ascii="Century Schoolbook" w:hAnsi="Century Schoolbook" w:cs="Century Schoolbook"/>
      <w:sz w:val="18"/>
      <w:szCs w:val="18"/>
    </w:rPr>
  </w:style>
  <w:style w:type="character" w:customStyle="1" w:styleId="FontStyle18">
    <w:name w:val="Font Style18"/>
    <w:rsid w:val="00AE27E5"/>
    <w:rPr>
      <w:rFonts w:ascii="Century Schoolbook" w:hAnsi="Century Schoolbook" w:cs="Century Schoolbook"/>
      <w:b/>
      <w:bCs/>
      <w:sz w:val="16"/>
      <w:szCs w:val="16"/>
    </w:rPr>
  </w:style>
  <w:style w:type="character" w:customStyle="1" w:styleId="FontStyle19">
    <w:name w:val="Font Style19"/>
    <w:rsid w:val="00AE27E5"/>
    <w:rPr>
      <w:rFonts w:ascii="Century Schoolbook" w:hAnsi="Century Schoolbook" w:cs="Century Schoolbook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AE27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1634</Words>
  <Characters>9318</Characters>
  <Application>Microsoft Office Word</Application>
  <DocSecurity>0</DocSecurity>
  <Lines>77</Lines>
  <Paragraphs>21</Paragraphs>
  <ScaleCrop>false</ScaleCrop>
  <Company>Grizli777</Company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2020-03-29T14:10:00Z</dcterms:created>
  <dcterms:modified xsi:type="dcterms:W3CDTF">2020-03-29T14:11:00Z</dcterms:modified>
</cp:coreProperties>
</file>