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4" w:type="dxa"/>
        <w:tblInd w:w="-1026" w:type="dxa"/>
        <w:tblLook w:val="01E0" w:firstRow="1" w:lastRow="1" w:firstColumn="1" w:lastColumn="1" w:noHBand="0" w:noVBand="0"/>
      </w:tblPr>
      <w:tblGrid>
        <w:gridCol w:w="3686"/>
        <w:gridCol w:w="3544"/>
        <w:gridCol w:w="3714"/>
      </w:tblGrid>
      <w:tr w:rsidR="00691913" w:rsidRPr="00691913" w:rsidTr="00691913">
        <w:tc>
          <w:tcPr>
            <w:tcW w:w="3686" w:type="dxa"/>
          </w:tcPr>
          <w:p w:rsidR="00691913" w:rsidRPr="00691913" w:rsidRDefault="00691913" w:rsidP="001B7CD5">
            <w:pPr>
              <w:widowControl w:val="0"/>
              <w:suppressAutoHyphens w:val="0"/>
              <w:autoSpaceDE w:val="0"/>
              <w:spacing w:after="0" w:line="240" w:lineRule="auto"/>
              <w:rPr>
                <w:rFonts w:ascii="Times New Roman" w:eastAsia="Calibri" w:hAnsi="Times New Roman" w:cs="Times New Roman"/>
                <w:sz w:val="24"/>
                <w:szCs w:val="24"/>
              </w:rPr>
            </w:pPr>
            <w:r w:rsidRPr="00691913">
              <w:rPr>
                <w:rFonts w:ascii="Times New Roman" w:eastAsia="Calibri" w:hAnsi="Times New Roman" w:cs="Times New Roman"/>
                <w:sz w:val="24"/>
                <w:szCs w:val="24"/>
              </w:rPr>
              <w:t xml:space="preserve">Принято  на </w:t>
            </w:r>
            <w:r w:rsidR="001B7CD5">
              <w:rPr>
                <w:rFonts w:ascii="Times New Roman" w:eastAsia="Calibri" w:hAnsi="Times New Roman" w:cs="Times New Roman"/>
                <w:sz w:val="24"/>
                <w:szCs w:val="24"/>
              </w:rPr>
              <w:t>собрании работников</w:t>
            </w:r>
          </w:p>
          <w:p w:rsidR="00691913" w:rsidRPr="00691913" w:rsidRDefault="00691913" w:rsidP="00691913">
            <w:pPr>
              <w:widowControl w:val="0"/>
              <w:suppressAutoHyphens w:val="0"/>
              <w:autoSpaceDE w:val="0"/>
              <w:spacing w:after="0" w:line="240" w:lineRule="auto"/>
              <w:rPr>
                <w:rFonts w:ascii="Times New Roman" w:eastAsia="Calibri" w:hAnsi="Times New Roman" w:cs="Times New Roman"/>
                <w:sz w:val="24"/>
                <w:szCs w:val="24"/>
              </w:rPr>
            </w:pPr>
            <w:r w:rsidRPr="00691913">
              <w:rPr>
                <w:rFonts w:ascii="Times New Roman" w:eastAsia="Calibri" w:hAnsi="Times New Roman" w:cs="Times New Roman"/>
                <w:sz w:val="24"/>
                <w:szCs w:val="24"/>
              </w:rPr>
              <w:t>от «</w:t>
            </w:r>
            <w:r w:rsidR="001B7CD5">
              <w:rPr>
                <w:rFonts w:ascii="Times New Roman" w:eastAsia="Calibri" w:hAnsi="Times New Roman" w:cs="Times New Roman"/>
                <w:sz w:val="24"/>
                <w:szCs w:val="24"/>
              </w:rPr>
              <w:t>30</w:t>
            </w:r>
            <w:r w:rsidRPr="00691913">
              <w:rPr>
                <w:rFonts w:ascii="Times New Roman" w:eastAsia="Calibri" w:hAnsi="Times New Roman" w:cs="Times New Roman"/>
                <w:sz w:val="24"/>
                <w:szCs w:val="24"/>
              </w:rPr>
              <w:t>»</w:t>
            </w:r>
            <w:r w:rsidR="001B7CD5">
              <w:rPr>
                <w:rFonts w:ascii="Times New Roman" w:eastAsia="Calibri" w:hAnsi="Times New Roman" w:cs="Times New Roman"/>
                <w:sz w:val="24"/>
                <w:szCs w:val="24"/>
              </w:rPr>
              <w:t xml:space="preserve">августа </w:t>
            </w:r>
            <w:r w:rsidRPr="00691913">
              <w:rPr>
                <w:rFonts w:ascii="Times New Roman" w:eastAsia="Calibri" w:hAnsi="Times New Roman" w:cs="Times New Roman"/>
                <w:sz w:val="24"/>
                <w:szCs w:val="24"/>
              </w:rPr>
              <w:t>20</w:t>
            </w:r>
            <w:r w:rsidR="001B7CD5">
              <w:rPr>
                <w:rFonts w:ascii="Times New Roman" w:eastAsia="Calibri" w:hAnsi="Times New Roman" w:cs="Times New Roman"/>
                <w:sz w:val="24"/>
                <w:szCs w:val="24"/>
              </w:rPr>
              <w:t>13</w:t>
            </w:r>
            <w:r w:rsidRPr="00691913">
              <w:rPr>
                <w:rFonts w:ascii="Times New Roman" w:eastAsia="Calibri" w:hAnsi="Times New Roman" w:cs="Times New Roman"/>
                <w:sz w:val="24"/>
                <w:szCs w:val="24"/>
              </w:rPr>
              <w:t xml:space="preserve">г., </w:t>
            </w:r>
          </w:p>
          <w:p w:rsidR="00691913" w:rsidRPr="001B7CD5" w:rsidRDefault="00691913" w:rsidP="001B7CD5">
            <w:pPr>
              <w:widowControl w:val="0"/>
              <w:suppressAutoHyphens w:val="0"/>
              <w:autoSpaceDE w:val="0"/>
              <w:spacing w:after="0" w:line="240" w:lineRule="auto"/>
              <w:rPr>
                <w:rFonts w:ascii="Times New Roman" w:eastAsia="Calibri" w:hAnsi="Times New Roman" w:cs="Times New Roman"/>
                <w:sz w:val="24"/>
                <w:szCs w:val="24"/>
              </w:rPr>
            </w:pPr>
            <w:r w:rsidRPr="001B7CD5">
              <w:rPr>
                <w:rFonts w:ascii="Times New Roman" w:eastAsia="Calibri" w:hAnsi="Times New Roman" w:cs="Times New Roman"/>
                <w:sz w:val="24"/>
                <w:szCs w:val="24"/>
              </w:rPr>
              <w:t xml:space="preserve">протокол № </w:t>
            </w:r>
            <w:r w:rsidR="001B7CD5">
              <w:rPr>
                <w:rFonts w:ascii="Times New Roman" w:eastAsia="Calibri" w:hAnsi="Times New Roman" w:cs="Times New Roman"/>
                <w:sz w:val="24"/>
                <w:szCs w:val="24"/>
              </w:rPr>
              <w:t>1</w:t>
            </w:r>
          </w:p>
        </w:tc>
        <w:tc>
          <w:tcPr>
            <w:tcW w:w="3544" w:type="dxa"/>
          </w:tcPr>
          <w:p w:rsidR="00691913" w:rsidRPr="00691913" w:rsidRDefault="00691913" w:rsidP="00691913">
            <w:pPr>
              <w:widowControl w:val="0"/>
              <w:suppressAutoHyphens w:val="0"/>
              <w:autoSpaceDE w:val="0"/>
              <w:spacing w:after="0" w:line="240" w:lineRule="auto"/>
              <w:rPr>
                <w:rFonts w:ascii="Times New Roman" w:eastAsia="Calibri" w:hAnsi="Times New Roman" w:cs="Times New Roman"/>
                <w:sz w:val="24"/>
                <w:szCs w:val="24"/>
              </w:rPr>
            </w:pPr>
            <w:r w:rsidRPr="00691913">
              <w:rPr>
                <w:rFonts w:ascii="Times New Roman" w:eastAsia="Calibri" w:hAnsi="Times New Roman" w:cs="Times New Roman"/>
                <w:sz w:val="24"/>
                <w:szCs w:val="24"/>
              </w:rPr>
              <w:t>Согласовано</w:t>
            </w:r>
          </w:p>
          <w:p w:rsidR="00691913" w:rsidRPr="00691913" w:rsidRDefault="00691913" w:rsidP="00691913">
            <w:pPr>
              <w:widowControl w:val="0"/>
              <w:suppressAutoHyphens w:val="0"/>
              <w:autoSpaceDE w:val="0"/>
              <w:spacing w:after="0" w:line="240" w:lineRule="auto"/>
              <w:rPr>
                <w:rFonts w:ascii="Times New Roman" w:eastAsia="Calibri" w:hAnsi="Times New Roman" w:cs="Times New Roman"/>
                <w:sz w:val="24"/>
                <w:szCs w:val="24"/>
              </w:rPr>
            </w:pPr>
            <w:r w:rsidRPr="00691913">
              <w:rPr>
                <w:rFonts w:ascii="Times New Roman" w:eastAsia="Calibri" w:hAnsi="Times New Roman" w:cs="Times New Roman"/>
                <w:sz w:val="24"/>
                <w:szCs w:val="24"/>
              </w:rPr>
              <w:t>на ученическом совете от «</w:t>
            </w:r>
            <w:r w:rsidR="001B7CD5">
              <w:rPr>
                <w:rFonts w:ascii="Times New Roman" w:eastAsia="Calibri" w:hAnsi="Times New Roman" w:cs="Times New Roman"/>
                <w:sz w:val="24"/>
                <w:szCs w:val="24"/>
              </w:rPr>
              <w:t>30</w:t>
            </w:r>
            <w:r w:rsidRPr="00691913">
              <w:rPr>
                <w:rFonts w:ascii="Times New Roman" w:eastAsia="Calibri" w:hAnsi="Times New Roman" w:cs="Times New Roman"/>
                <w:sz w:val="24"/>
                <w:szCs w:val="24"/>
              </w:rPr>
              <w:t>»</w:t>
            </w:r>
            <w:r w:rsidR="001B7CD5">
              <w:rPr>
                <w:rFonts w:ascii="Times New Roman" w:eastAsia="Calibri" w:hAnsi="Times New Roman" w:cs="Times New Roman"/>
                <w:sz w:val="24"/>
                <w:szCs w:val="24"/>
              </w:rPr>
              <w:t xml:space="preserve">августа </w:t>
            </w:r>
            <w:r w:rsidRPr="00691913">
              <w:rPr>
                <w:rFonts w:ascii="Times New Roman" w:eastAsia="Calibri" w:hAnsi="Times New Roman" w:cs="Times New Roman"/>
                <w:sz w:val="24"/>
                <w:szCs w:val="24"/>
              </w:rPr>
              <w:t>20</w:t>
            </w:r>
            <w:r w:rsidR="001B7CD5">
              <w:rPr>
                <w:rFonts w:ascii="Times New Roman" w:eastAsia="Calibri" w:hAnsi="Times New Roman" w:cs="Times New Roman"/>
                <w:sz w:val="24"/>
                <w:szCs w:val="24"/>
              </w:rPr>
              <w:t>13</w:t>
            </w:r>
            <w:r w:rsidRPr="00691913">
              <w:rPr>
                <w:rFonts w:ascii="Times New Roman" w:eastAsia="Calibri" w:hAnsi="Times New Roman" w:cs="Times New Roman"/>
                <w:sz w:val="24"/>
                <w:szCs w:val="24"/>
              </w:rPr>
              <w:t>г.</w:t>
            </w:r>
          </w:p>
          <w:p w:rsidR="00691913" w:rsidRPr="001B7CD5" w:rsidRDefault="00691913" w:rsidP="00440FE3">
            <w:pPr>
              <w:widowControl w:val="0"/>
              <w:suppressAutoHyphens w:val="0"/>
              <w:autoSpaceDE w:val="0"/>
              <w:spacing w:after="0" w:line="240" w:lineRule="auto"/>
              <w:rPr>
                <w:rFonts w:ascii="Times New Roman" w:eastAsia="Calibri" w:hAnsi="Times New Roman" w:cs="Times New Roman"/>
                <w:sz w:val="24"/>
                <w:szCs w:val="24"/>
              </w:rPr>
            </w:pPr>
            <w:r w:rsidRPr="001B7CD5">
              <w:rPr>
                <w:rFonts w:ascii="Times New Roman" w:eastAsia="Calibri" w:hAnsi="Times New Roman" w:cs="Times New Roman"/>
                <w:sz w:val="24"/>
                <w:szCs w:val="24"/>
              </w:rPr>
              <w:t>протокол №</w:t>
            </w:r>
            <w:r w:rsidR="00440FE3">
              <w:rPr>
                <w:rFonts w:ascii="Times New Roman" w:eastAsia="Calibri" w:hAnsi="Times New Roman" w:cs="Times New Roman"/>
                <w:sz w:val="24"/>
                <w:szCs w:val="24"/>
              </w:rPr>
              <w:t xml:space="preserve">  </w:t>
            </w:r>
            <w:r w:rsidR="001B7CD5">
              <w:rPr>
                <w:rFonts w:ascii="Times New Roman" w:eastAsia="Calibri" w:hAnsi="Times New Roman" w:cs="Times New Roman"/>
                <w:sz w:val="24"/>
                <w:szCs w:val="24"/>
              </w:rPr>
              <w:t>1</w:t>
            </w:r>
          </w:p>
        </w:tc>
        <w:tc>
          <w:tcPr>
            <w:tcW w:w="3714" w:type="dxa"/>
          </w:tcPr>
          <w:p w:rsidR="00691913" w:rsidRPr="00691913" w:rsidRDefault="00691913" w:rsidP="00691913">
            <w:pPr>
              <w:widowControl w:val="0"/>
              <w:suppressAutoHyphens w:val="0"/>
              <w:autoSpaceDE w:val="0"/>
              <w:spacing w:after="0" w:line="240" w:lineRule="auto"/>
              <w:rPr>
                <w:rFonts w:ascii="Times New Roman" w:eastAsia="Calibri" w:hAnsi="Times New Roman" w:cs="Times New Roman"/>
                <w:sz w:val="24"/>
                <w:szCs w:val="24"/>
              </w:rPr>
            </w:pPr>
            <w:r w:rsidRPr="00691913">
              <w:rPr>
                <w:rFonts w:ascii="Times New Roman" w:eastAsia="Calibri" w:hAnsi="Times New Roman" w:cs="Times New Roman"/>
                <w:sz w:val="24"/>
                <w:szCs w:val="24"/>
              </w:rPr>
              <w:t>Утверждено</w:t>
            </w:r>
          </w:p>
          <w:p w:rsidR="00691913" w:rsidRPr="00691913" w:rsidRDefault="00691913" w:rsidP="00691913">
            <w:pPr>
              <w:widowControl w:val="0"/>
              <w:suppressAutoHyphens w:val="0"/>
              <w:autoSpaceDE w:val="0"/>
              <w:spacing w:after="0" w:line="240" w:lineRule="auto"/>
              <w:rPr>
                <w:rFonts w:ascii="Times New Roman" w:eastAsia="Calibri" w:hAnsi="Times New Roman" w:cs="Times New Roman"/>
                <w:sz w:val="24"/>
                <w:szCs w:val="24"/>
              </w:rPr>
            </w:pPr>
            <w:r w:rsidRPr="00691913">
              <w:rPr>
                <w:rFonts w:ascii="Times New Roman" w:eastAsia="Calibri" w:hAnsi="Times New Roman" w:cs="Times New Roman"/>
                <w:sz w:val="24"/>
                <w:szCs w:val="24"/>
              </w:rPr>
              <w:t>приказом</w:t>
            </w:r>
          </w:p>
          <w:p w:rsidR="00691913" w:rsidRPr="00691913" w:rsidRDefault="00691913" w:rsidP="00691913">
            <w:pPr>
              <w:widowControl w:val="0"/>
              <w:suppressAutoHyphens w:val="0"/>
              <w:autoSpaceDE w:val="0"/>
              <w:spacing w:after="0" w:line="240" w:lineRule="auto"/>
              <w:rPr>
                <w:rFonts w:ascii="Times New Roman" w:eastAsia="Calibri" w:hAnsi="Times New Roman" w:cs="Times New Roman"/>
                <w:sz w:val="24"/>
                <w:szCs w:val="24"/>
              </w:rPr>
            </w:pPr>
            <w:r w:rsidRPr="00691913">
              <w:rPr>
                <w:rFonts w:ascii="Times New Roman" w:eastAsia="Calibri" w:hAnsi="Times New Roman" w:cs="Times New Roman"/>
                <w:sz w:val="24"/>
                <w:szCs w:val="24"/>
              </w:rPr>
              <w:t>МБОУ «Гатчинская СОШ №2»</w:t>
            </w:r>
          </w:p>
          <w:p w:rsidR="00691913" w:rsidRPr="00691913" w:rsidRDefault="00691913" w:rsidP="00691913">
            <w:pPr>
              <w:widowControl w:val="0"/>
              <w:suppressAutoHyphens w:val="0"/>
              <w:autoSpaceDE w:val="0"/>
              <w:spacing w:after="0" w:line="240" w:lineRule="auto"/>
              <w:rPr>
                <w:rFonts w:ascii="Times New Roman" w:eastAsia="Calibri" w:hAnsi="Times New Roman" w:cs="Times New Roman"/>
                <w:sz w:val="24"/>
                <w:szCs w:val="24"/>
                <w:lang w:val="en-US"/>
              </w:rPr>
            </w:pPr>
            <w:r w:rsidRPr="001B7CD5">
              <w:rPr>
                <w:rFonts w:ascii="Times New Roman" w:eastAsia="Calibri" w:hAnsi="Times New Roman" w:cs="Times New Roman"/>
                <w:sz w:val="24"/>
                <w:szCs w:val="24"/>
              </w:rPr>
              <w:t>от «</w:t>
            </w:r>
            <w:r w:rsidR="001B7CD5">
              <w:rPr>
                <w:rFonts w:ascii="Times New Roman" w:eastAsia="Calibri" w:hAnsi="Times New Roman" w:cs="Times New Roman"/>
                <w:sz w:val="24"/>
                <w:szCs w:val="24"/>
              </w:rPr>
              <w:t>30</w:t>
            </w:r>
            <w:r w:rsidRPr="001B7CD5">
              <w:rPr>
                <w:rFonts w:ascii="Times New Roman" w:eastAsia="Calibri" w:hAnsi="Times New Roman" w:cs="Times New Roman"/>
                <w:sz w:val="24"/>
                <w:szCs w:val="24"/>
              </w:rPr>
              <w:t xml:space="preserve"> »</w:t>
            </w:r>
            <w:r w:rsidR="001B7CD5">
              <w:rPr>
                <w:rFonts w:ascii="Times New Roman" w:eastAsia="Calibri" w:hAnsi="Times New Roman" w:cs="Times New Roman"/>
                <w:sz w:val="24"/>
                <w:szCs w:val="24"/>
              </w:rPr>
              <w:t xml:space="preserve">августа </w:t>
            </w:r>
            <w:r w:rsidRPr="00691913">
              <w:rPr>
                <w:rFonts w:ascii="Times New Roman" w:eastAsia="Calibri" w:hAnsi="Times New Roman" w:cs="Times New Roman"/>
                <w:sz w:val="24"/>
                <w:szCs w:val="24"/>
                <w:lang w:val="en-US"/>
              </w:rPr>
              <w:t>20</w:t>
            </w:r>
            <w:r w:rsidR="001B7CD5">
              <w:rPr>
                <w:rFonts w:ascii="Times New Roman" w:eastAsia="Calibri" w:hAnsi="Times New Roman" w:cs="Times New Roman"/>
                <w:sz w:val="24"/>
                <w:szCs w:val="24"/>
              </w:rPr>
              <w:t>13</w:t>
            </w:r>
            <w:r w:rsidRPr="00691913">
              <w:rPr>
                <w:rFonts w:ascii="Times New Roman" w:eastAsia="Calibri" w:hAnsi="Times New Roman" w:cs="Times New Roman"/>
                <w:sz w:val="24"/>
                <w:szCs w:val="24"/>
                <w:lang w:val="en-US"/>
              </w:rPr>
              <w:t>г.</w:t>
            </w:r>
          </w:p>
          <w:p w:rsidR="00691913" w:rsidRPr="00691913" w:rsidRDefault="00691913" w:rsidP="001B7CD5">
            <w:pPr>
              <w:widowControl w:val="0"/>
              <w:suppressAutoHyphens w:val="0"/>
              <w:autoSpaceDE w:val="0"/>
              <w:spacing w:after="0" w:line="240" w:lineRule="auto"/>
              <w:rPr>
                <w:rFonts w:ascii="Times New Roman" w:eastAsia="Calibri" w:hAnsi="Times New Roman" w:cs="Times New Roman"/>
                <w:sz w:val="24"/>
                <w:szCs w:val="24"/>
                <w:lang w:val="en-US"/>
              </w:rPr>
            </w:pPr>
            <w:r w:rsidRPr="00691913">
              <w:rPr>
                <w:rFonts w:ascii="Times New Roman" w:eastAsia="Calibri" w:hAnsi="Times New Roman" w:cs="Times New Roman"/>
                <w:sz w:val="24"/>
                <w:szCs w:val="24"/>
                <w:lang w:val="en-US"/>
              </w:rPr>
              <w:t>№</w:t>
            </w:r>
            <w:r w:rsidR="00440FE3">
              <w:rPr>
                <w:rFonts w:ascii="Times New Roman" w:eastAsia="Calibri" w:hAnsi="Times New Roman" w:cs="Times New Roman"/>
                <w:sz w:val="24"/>
                <w:szCs w:val="24"/>
              </w:rPr>
              <w:t xml:space="preserve"> </w:t>
            </w:r>
            <w:r w:rsidR="001B7CD5">
              <w:rPr>
                <w:rFonts w:ascii="Times New Roman" w:eastAsia="Calibri" w:hAnsi="Times New Roman" w:cs="Times New Roman"/>
                <w:sz w:val="24"/>
                <w:szCs w:val="24"/>
              </w:rPr>
              <w:t>239</w:t>
            </w:r>
          </w:p>
        </w:tc>
      </w:tr>
    </w:tbl>
    <w:p w:rsidR="00AE0FE1" w:rsidRDefault="00AE0FE1" w:rsidP="00AE0FE1">
      <w:pPr>
        <w:ind w:left="360"/>
        <w:jc w:val="center"/>
        <w:rPr>
          <w:b/>
          <w:sz w:val="44"/>
          <w:szCs w:val="44"/>
        </w:rPr>
      </w:pPr>
    </w:p>
    <w:p w:rsidR="00AE0FE1" w:rsidRDefault="00AE0FE1" w:rsidP="00AE0FE1">
      <w:pPr>
        <w:ind w:left="360"/>
        <w:jc w:val="center"/>
        <w:rPr>
          <w:b/>
          <w:sz w:val="44"/>
          <w:szCs w:val="44"/>
        </w:rPr>
      </w:pPr>
      <w:bookmarkStart w:id="0" w:name="_GoBack"/>
      <w:bookmarkEnd w:id="0"/>
    </w:p>
    <w:p w:rsidR="00AE0FE1" w:rsidRDefault="00AE0FE1" w:rsidP="00AE0FE1">
      <w:pPr>
        <w:ind w:left="360"/>
        <w:jc w:val="center"/>
        <w:rPr>
          <w:b/>
          <w:sz w:val="44"/>
          <w:szCs w:val="44"/>
        </w:rPr>
      </w:pPr>
    </w:p>
    <w:p w:rsidR="00AE0FE1" w:rsidRDefault="00AE0FE1" w:rsidP="00AE0FE1">
      <w:pPr>
        <w:ind w:left="360"/>
        <w:jc w:val="center"/>
        <w:rPr>
          <w:b/>
          <w:sz w:val="44"/>
          <w:szCs w:val="44"/>
        </w:rPr>
      </w:pPr>
    </w:p>
    <w:p w:rsidR="00AE0FE1" w:rsidRDefault="00AE0FE1" w:rsidP="00AE0FE1">
      <w:pPr>
        <w:ind w:left="360"/>
        <w:jc w:val="center"/>
        <w:rPr>
          <w:b/>
          <w:sz w:val="44"/>
          <w:szCs w:val="44"/>
        </w:rPr>
      </w:pPr>
    </w:p>
    <w:p w:rsidR="00AE0FE1" w:rsidRDefault="00AE0FE1" w:rsidP="00AE0FE1">
      <w:pPr>
        <w:ind w:left="360"/>
        <w:jc w:val="center"/>
        <w:rPr>
          <w:b/>
          <w:sz w:val="44"/>
          <w:szCs w:val="44"/>
        </w:rPr>
      </w:pPr>
    </w:p>
    <w:p w:rsidR="00AE0FE1" w:rsidRDefault="00AE0FE1" w:rsidP="00AE0FE1">
      <w:pPr>
        <w:jc w:val="center"/>
        <w:rPr>
          <w:b/>
          <w:sz w:val="44"/>
          <w:szCs w:val="44"/>
        </w:rPr>
      </w:pPr>
    </w:p>
    <w:p w:rsidR="00AE0FE1" w:rsidRPr="00866235" w:rsidRDefault="00AE0FE1" w:rsidP="00AE0FE1">
      <w:pPr>
        <w:pStyle w:val="a9"/>
        <w:spacing w:beforeAutospacing="0" w:afterAutospacing="0"/>
        <w:jc w:val="center"/>
        <w:rPr>
          <w:rFonts w:ascii="Times New Roman" w:hAnsi="Times New Roman"/>
          <w:sz w:val="44"/>
          <w:szCs w:val="44"/>
        </w:rPr>
      </w:pPr>
    </w:p>
    <w:p w:rsidR="00AE0FE1" w:rsidRDefault="00AE0FE1" w:rsidP="00AE0FE1">
      <w:pPr>
        <w:pStyle w:val="a9"/>
        <w:spacing w:beforeAutospacing="0" w:afterAutospacing="0"/>
        <w:jc w:val="center"/>
        <w:rPr>
          <w:rFonts w:ascii="Times New Roman" w:hAnsi="Times New Roman"/>
          <w:b/>
          <w:sz w:val="44"/>
          <w:szCs w:val="44"/>
        </w:rPr>
      </w:pPr>
      <w:r>
        <w:rPr>
          <w:rFonts w:ascii="Times New Roman" w:hAnsi="Times New Roman"/>
          <w:b/>
          <w:sz w:val="44"/>
          <w:szCs w:val="44"/>
        </w:rPr>
        <w:t>Правила внутреннего распорядка</w:t>
      </w:r>
    </w:p>
    <w:p w:rsidR="00AE0FE1" w:rsidRDefault="00AE0FE1" w:rsidP="00AE0FE1">
      <w:pPr>
        <w:pStyle w:val="a9"/>
        <w:spacing w:beforeAutospacing="0" w:afterAutospacing="0"/>
        <w:jc w:val="center"/>
        <w:rPr>
          <w:rFonts w:ascii="Times New Roman" w:hAnsi="Times New Roman"/>
          <w:b/>
          <w:sz w:val="44"/>
          <w:szCs w:val="44"/>
        </w:rPr>
      </w:pPr>
      <w:r>
        <w:rPr>
          <w:rFonts w:ascii="Times New Roman" w:hAnsi="Times New Roman"/>
          <w:b/>
          <w:sz w:val="44"/>
          <w:szCs w:val="44"/>
        </w:rPr>
        <w:t>для обучающихся</w:t>
      </w:r>
    </w:p>
    <w:p w:rsidR="00AE0FE1" w:rsidRPr="00866235" w:rsidRDefault="00AE0FE1" w:rsidP="00AE0FE1">
      <w:pPr>
        <w:pStyle w:val="a9"/>
        <w:spacing w:beforeAutospacing="0" w:afterAutospacing="0"/>
        <w:jc w:val="center"/>
        <w:rPr>
          <w:rFonts w:ascii="Times New Roman" w:hAnsi="Times New Roman"/>
          <w:b/>
          <w:sz w:val="44"/>
          <w:szCs w:val="44"/>
        </w:rPr>
      </w:pPr>
      <w:r w:rsidRPr="00866235">
        <w:rPr>
          <w:rFonts w:ascii="Times New Roman" w:hAnsi="Times New Roman"/>
          <w:b/>
          <w:sz w:val="44"/>
          <w:szCs w:val="44"/>
        </w:rPr>
        <w:t>МБОУ «Гатчинская средняя общеобразовательная школа №2»</w:t>
      </w:r>
    </w:p>
    <w:p w:rsidR="00AE0FE1" w:rsidRPr="00866235" w:rsidRDefault="00AE0FE1" w:rsidP="00AE0FE1">
      <w:pPr>
        <w:spacing w:after="0" w:line="240" w:lineRule="auto"/>
        <w:outlineLvl w:val="5"/>
        <w:rPr>
          <w:rFonts w:ascii="Times New Roman" w:eastAsia="Times New Roman" w:hAnsi="Times New Roman"/>
          <w:b/>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AE0FE1" w:rsidRDefault="00AE0FE1" w:rsidP="00AE0FE1">
      <w:pPr>
        <w:spacing w:after="0" w:line="240" w:lineRule="auto"/>
        <w:outlineLvl w:val="5"/>
        <w:rPr>
          <w:rFonts w:ascii="Times New Roman" w:eastAsia="Times New Roman" w:hAnsi="Times New Roman"/>
          <w:bCs/>
          <w:sz w:val="24"/>
          <w:szCs w:val="24"/>
          <w:u w:val="single"/>
          <w:lang w:eastAsia="ru-RU"/>
        </w:rPr>
      </w:pPr>
    </w:p>
    <w:p w:rsidR="00F42B54" w:rsidRDefault="00F42B54">
      <w:pPr>
        <w:rPr>
          <w:rFonts w:ascii="Times New Roman" w:hAnsi="Times New Roman" w:cs="Times New Roman"/>
          <w:sz w:val="24"/>
          <w:szCs w:val="24"/>
        </w:rPr>
      </w:pPr>
      <w:r>
        <w:rPr>
          <w:rFonts w:ascii="Times New Roman" w:hAnsi="Times New Roman" w:cs="Times New Roman"/>
          <w:b/>
          <w:sz w:val="24"/>
          <w:szCs w:val="24"/>
        </w:rPr>
        <w:lastRenderedPageBreak/>
        <w:t>1. Общие положения</w:t>
      </w:r>
    </w:p>
    <w:p w:rsidR="00F42B54" w:rsidRDefault="00F42B54">
      <w:pPr>
        <w:spacing w:after="0" w:line="10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 xml:space="preserve">1.1. </w:t>
      </w:r>
      <w:r>
        <w:rPr>
          <w:rFonts w:ascii="Times New Roman" w:hAnsi="Times New Roman" w:cs="Times New Roman"/>
          <w:sz w:val="24"/>
          <w:szCs w:val="24"/>
        </w:rPr>
        <w:t xml:space="preserve">Настоящие Правила разработаны на основе </w:t>
      </w:r>
      <w:r w:rsidR="00491606" w:rsidRPr="00491606">
        <w:rPr>
          <w:rFonts w:ascii="Times New Roman" w:hAnsi="Times New Roman" w:cs="Times New Roman"/>
          <w:sz w:val="24"/>
          <w:szCs w:val="24"/>
        </w:rPr>
        <w:t>Федеральн</w:t>
      </w:r>
      <w:r w:rsidR="00491606">
        <w:rPr>
          <w:rFonts w:ascii="Times New Roman" w:hAnsi="Times New Roman" w:cs="Times New Roman"/>
          <w:sz w:val="24"/>
          <w:szCs w:val="24"/>
        </w:rPr>
        <w:t>ого</w:t>
      </w:r>
      <w:r w:rsidR="00491606" w:rsidRPr="00491606">
        <w:rPr>
          <w:rFonts w:ascii="Times New Roman" w:hAnsi="Times New Roman" w:cs="Times New Roman"/>
          <w:sz w:val="24"/>
          <w:szCs w:val="24"/>
        </w:rPr>
        <w:t xml:space="preserve"> Закон</w:t>
      </w:r>
      <w:r w:rsidR="00491606">
        <w:rPr>
          <w:rFonts w:ascii="Times New Roman" w:hAnsi="Times New Roman" w:cs="Times New Roman"/>
          <w:sz w:val="24"/>
          <w:szCs w:val="24"/>
        </w:rPr>
        <w:t>а</w:t>
      </w:r>
      <w:r w:rsidR="00491606" w:rsidRPr="00491606">
        <w:rPr>
          <w:rFonts w:ascii="Times New Roman" w:hAnsi="Times New Roman" w:cs="Times New Roman"/>
          <w:sz w:val="24"/>
          <w:szCs w:val="24"/>
        </w:rPr>
        <w:t xml:space="preserve"> </w:t>
      </w:r>
      <w:r w:rsidR="00653DB9" w:rsidRPr="00491606">
        <w:rPr>
          <w:rFonts w:ascii="Times New Roman" w:hAnsi="Times New Roman" w:cs="Times New Roman"/>
          <w:sz w:val="24"/>
          <w:szCs w:val="24"/>
        </w:rPr>
        <w:t xml:space="preserve">от 29 декабря 2012 г. №273-ФЗ </w:t>
      </w:r>
      <w:r w:rsidR="00491606" w:rsidRPr="00491606">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 xml:space="preserve">  (глава 4, статьи 34, 35, 37,41, 43, 44, 45), Конвенции о правах ребенка (часть 1, статьи 1–31),   Постановления  Правительства Ленинградской области от 6 августа 2013 года N 241 «Об установлении на территории Ленинградской области Единых требований к одежде обучающихся по образовательным программам начального общего, основного общего и среднего общего образования» и Уставом общеобразовательного учреждения (далее ОУ) </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1.2. Правила призваны:</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способствовать правильной организации образовательного процесса в </w:t>
      </w:r>
      <w:r w:rsidR="00653DB9">
        <w:rPr>
          <w:rFonts w:ascii="Times New Roman" w:hAnsi="Times New Roman" w:cs="Times New Roman"/>
          <w:sz w:val="24"/>
          <w:szCs w:val="24"/>
        </w:rPr>
        <w:t>образовательном учреждении</w:t>
      </w:r>
      <w:r>
        <w:rPr>
          <w:rFonts w:ascii="Times New Roman" w:hAnsi="Times New Roman" w:cs="Times New Roman"/>
          <w:sz w:val="24"/>
          <w:szCs w:val="24"/>
        </w:rPr>
        <w:t xml:space="preserve">, повышению качества обучения и воспитания, поддержанию дисциплины и порядка в </w:t>
      </w:r>
      <w:r w:rsidR="00653DB9">
        <w:rPr>
          <w:rFonts w:ascii="Times New Roman" w:hAnsi="Times New Roman" w:cs="Times New Roman"/>
          <w:sz w:val="24"/>
          <w:szCs w:val="24"/>
        </w:rPr>
        <w:t>образовательном учреждении</w:t>
      </w:r>
      <w:r>
        <w:rPr>
          <w:rFonts w:ascii="Times New Roman" w:hAnsi="Times New Roman" w:cs="Times New Roman"/>
          <w:sz w:val="24"/>
          <w:szCs w:val="24"/>
        </w:rPr>
        <w:t xml:space="preserve">  для успешной реализации целей и задач </w:t>
      </w:r>
      <w:r w:rsidR="00653DB9">
        <w:rPr>
          <w:rFonts w:ascii="Times New Roman" w:hAnsi="Times New Roman" w:cs="Times New Roman"/>
          <w:sz w:val="24"/>
          <w:szCs w:val="24"/>
        </w:rPr>
        <w:t>образовательного учреждения</w:t>
      </w:r>
      <w:r>
        <w:rPr>
          <w:rFonts w:ascii="Times New Roman" w:hAnsi="Times New Roman" w:cs="Times New Roman"/>
          <w:sz w:val="24"/>
          <w:szCs w:val="24"/>
        </w:rPr>
        <w:t>, определенных е</w:t>
      </w:r>
      <w:r w:rsidR="00653DB9">
        <w:rPr>
          <w:rFonts w:ascii="Times New Roman" w:hAnsi="Times New Roman" w:cs="Times New Roman"/>
          <w:sz w:val="24"/>
          <w:szCs w:val="24"/>
        </w:rPr>
        <w:t xml:space="preserve">го </w:t>
      </w:r>
      <w:r>
        <w:rPr>
          <w:rFonts w:ascii="Times New Roman" w:hAnsi="Times New Roman" w:cs="Times New Roman"/>
          <w:sz w:val="24"/>
          <w:szCs w:val="24"/>
        </w:rPr>
        <w:t>Уставом, формированию норм поведения, принятых в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обеспечить в </w:t>
      </w:r>
      <w:r w:rsidR="00653DB9">
        <w:rPr>
          <w:rFonts w:ascii="Times New Roman" w:hAnsi="Times New Roman" w:cs="Times New Roman"/>
          <w:sz w:val="24"/>
          <w:szCs w:val="24"/>
        </w:rPr>
        <w:t>образовательном учреждении</w:t>
      </w:r>
      <w:r>
        <w:rPr>
          <w:rFonts w:ascii="Times New Roman" w:hAnsi="Times New Roman" w:cs="Times New Roman"/>
          <w:sz w:val="24"/>
          <w:szCs w:val="24"/>
        </w:rPr>
        <w:t xml:space="preserve"> благоприятную обстановку для плодотворной учебы и работы, безопасность детей во время образовательного процесса;</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способствовать подготовке учащихся к ответственной жизни в свободном обществе.</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1.3.Настоящие Правила внутреннего распорядка являются обязательными для всех учащихся школы и их родителей (законных представителей). Невыполнение данных Правил может служить основанием для принятия административных мер, вплоть до отчисления учащегося из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1.4. Совет учреждения, администрация и педагогический коллектив имеют право вносить изменения в Правила внутреннего распорядка с последующим ознакомлением учащихся и родителей.</w:t>
      </w:r>
    </w:p>
    <w:p w:rsidR="00F42B54" w:rsidRDefault="00F42B54">
      <w:pPr>
        <w:spacing w:after="0" w:line="240" w:lineRule="atLeast"/>
        <w:ind w:left="-284" w:right="-143"/>
        <w:jc w:val="both"/>
        <w:rPr>
          <w:rFonts w:ascii="Times New Roman" w:hAnsi="Times New Roman" w:cs="Times New Roman"/>
          <w:b/>
          <w:sz w:val="24"/>
          <w:szCs w:val="24"/>
        </w:rPr>
      </w:pPr>
      <w:r>
        <w:rPr>
          <w:rFonts w:ascii="Times New Roman" w:hAnsi="Times New Roman" w:cs="Times New Roman"/>
          <w:sz w:val="24"/>
          <w:szCs w:val="24"/>
        </w:rPr>
        <w:t xml:space="preserve">1.5.При приеме обучающегося в </w:t>
      </w:r>
      <w:r w:rsidR="00653DB9">
        <w:rPr>
          <w:rFonts w:ascii="Times New Roman" w:hAnsi="Times New Roman" w:cs="Times New Roman"/>
          <w:sz w:val="24"/>
          <w:szCs w:val="24"/>
        </w:rPr>
        <w:t>образовательное учреждение</w:t>
      </w:r>
      <w:r>
        <w:rPr>
          <w:rFonts w:ascii="Times New Roman" w:hAnsi="Times New Roman" w:cs="Times New Roman"/>
          <w:sz w:val="24"/>
          <w:szCs w:val="24"/>
        </w:rPr>
        <w:t xml:space="preserve"> администрация обязана ознакомить его и его родителей (законных представителей) с настоящими Правилами. </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b/>
          <w:sz w:val="24"/>
          <w:szCs w:val="24"/>
        </w:rPr>
        <w:t>2. Права и обязанности учащихся</w:t>
      </w:r>
    </w:p>
    <w:p w:rsidR="00F42B54" w:rsidRDefault="00F42B54">
      <w:pPr>
        <w:spacing w:after="0" w:line="240" w:lineRule="atLeast"/>
        <w:ind w:left="-284" w:right="-143"/>
        <w:jc w:val="both"/>
        <w:rPr>
          <w:rFonts w:ascii="Times New Roman" w:hAnsi="Times New Roman" w:cs="Times New Roman"/>
          <w:i/>
          <w:sz w:val="24"/>
          <w:szCs w:val="24"/>
          <w:u w:val="single"/>
        </w:rPr>
      </w:pPr>
      <w:r>
        <w:rPr>
          <w:rFonts w:ascii="Times New Roman" w:hAnsi="Times New Roman" w:cs="Times New Roman"/>
          <w:sz w:val="24"/>
          <w:szCs w:val="24"/>
        </w:rPr>
        <w:t xml:space="preserve"> </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i/>
          <w:sz w:val="24"/>
          <w:szCs w:val="24"/>
          <w:u w:val="single"/>
        </w:rPr>
        <w:t>2.1. 1.Обучающиеся школы име</w:t>
      </w:r>
      <w:r w:rsidR="00E62DB2">
        <w:rPr>
          <w:rFonts w:ascii="Times New Roman" w:hAnsi="Times New Roman" w:cs="Times New Roman"/>
          <w:i/>
          <w:sz w:val="24"/>
          <w:szCs w:val="24"/>
          <w:u w:val="single"/>
        </w:rPr>
        <w:t>ю</w:t>
      </w:r>
      <w:r>
        <w:rPr>
          <w:rFonts w:ascii="Times New Roman" w:hAnsi="Times New Roman" w:cs="Times New Roman"/>
          <w:i/>
          <w:sz w:val="24"/>
          <w:szCs w:val="24"/>
          <w:u w:val="single"/>
        </w:rPr>
        <w:t>т</w:t>
      </w:r>
      <w:r>
        <w:t xml:space="preserve"> </w:t>
      </w:r>
      <w:r>
        <w:rPr>
          <w:rFonts w:ascii="Times New Roman" w:hAnsi="Times New Roman" w:cs="Times New Roman"/>
          <w:i/>
          <w:sz w:val="24"/>
          <w:szCs w:val="24"/>
          <w:u w:val="single"/>
        </w:rPr>
        <w:t>академические права:</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на выбор ОУ, формы получения образования и формы обучения после получения основного общего образования или после достижения восемнадцати лет;</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участие в формировании содержания своего образования при условии соблюдения федеральных государственных образовательных стандартов основного общего и среднего общего образования, в порядке, установленном локальными нормативными актами;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w:t>
      </w:r>
      <w:r w:rsidR="00653DB9" w:rsidRPr="00653DB9">
        <w:rPr>
          <w:rFonts w:ascii="Times New Roman" w:hAnsi="Times New Roman" w:cs="Times New Roman"/>
          <w:sz w:val="24"/>
          <w:szCs w:val="24"/>
        </w:rPr>
        <w:t xml:space="preserve"> </w:t>
      </w:r>
      <w:r w:rsidR="00653DB9">
        <w:rPr>
          <w:rFonts w:ascii="Times New Roman" w:hAnsi="Times New Roman" w:cs="Times New Roman"/>
          <w:sz w:val="24"/>
          <w:szCs w:val="24"/>
        </w:rPr>
        <w:t xml:space="preserve">образовательным учреждением </w:t>
      </w:r>
      <w:r>
        <w:rPr>
          <w:rFonts w:ascii="Times New Roman" w:hAnsi="Times New Roman" w:cs="Times New Roman"/>
          <w:sz w:val="24"/>
          <w:szCs w:val="24"/>
        </w:rPr>
        <w:t>(после получения основного общего образования);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ОУ, в установленном ею порядке, а также преподаваемых в других ОУ учебных предметов, курсов, дисциплин (модулей);</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зачет ОУ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lastRenderedPageBreak/>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на уважение человеческого достоинства, защиту от всех форм физического и психического насилия, оскорбления личности, охрану жизни и здоровья;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свободу совести, информации, свободное выражение собственных взглядов и убеждений;</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r>
        <w:rPr>
          <w:rFonts w:ascii="Times New Roman" w:eastAsia="Calibri" w:hAnsi="Times New Roman" w:cs="Times New Roman"/>
          <w:sz w:val="24"/>
          <w:szCs w:val="24"/>
        </w:rPr>
        <w:t xml:space="preserve"> В организации в каникулярный период на обучающихся не возлагаются обязанности по освоению образовательных программ (выполнение домашних заданий, привлечение к мероприятиям, предусмотренным учебным планом);</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перевод в другое ОУ, реализующее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—на участие в управлении ОУ в порядке, установленном ее Уставом (в составе Совета Учреждения, Ученического совета: Совета старшеклассников и Совета командиров);</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обжалование актов ОУ в установленном законодательством Российской Федерации порядке;</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—на дополнительную помощь со стороны учителя в приобретении знаний в случае затруднения в освоении предмета при собственном серьёзном отношении к нему, в случае пропусков занятий по болезни, либо в тех случаях, когда ученик не может освоить материал самостоятельно;</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на своевременное уведомление о сроках контрольных работ и их объёме;</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объективную оценку знаний и умений; личное отношение учителя к учащемуся в зависимости от его поведения на уроке не должно влиять на аттестацию;</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на  поощрение за успехи в учебной, физкультурной, спортивной, общественной, творческой, экспериментальной и инновационной деятельности; за высокие показатели в учебно-воспитательном процессе при отличном поведении и активном участии в общественной жизни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w:t>
      </w:r>
      <w:r>
        <w:t xml:space="preserve"> </w:t>
      </w:r>
      <w:r>
        <w:rPr>
          <w:rFonts w:ascii="Times New Roman" w:hAnsi="Times New Roman" w:cs="Times New Roman"/>
          <w:sz w:val="24"/>
          <w:szCs w:val="24"/>
        </w:rPr>
        <w:t>бесплатное пользование библиотечно-информационными ресурсами, учебной, производственной, научной базой образовательном учреждении;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образовательного учреждения;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на получение дополнительных (в том числе платных) образовательных услуг;</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помощь администрации, учителей по любым учебным и жизненным вопросам;</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условия обучения, безопасность и соблюдение гигиенических норм;</w:t>
      </w:r>
      <w:r>
        <w:t xml:space="preserve"> </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на льготы, предусмотренные законодательством Российской Федерации, актами органов местного самоуправления и Уставом ОУ;</w:t>
      </w:r>
    </w:p>
    <w:p w:rsidR="00F42B54" w:rsidRDefault="00F42B54">
      <w:pPr>
        <w:spacing w:after="0" w:line="240" w:lineRule="atLeast"/>
        <w:ind w:left="-284" w:right="-143"/>
        <w:jc w:val="both"/>
        <w:rPr>
          <w:rFonts w:ascii="Times New Roman" w:hAnsi="Times New Roman" w:cs="Times New Roman"/>
          <w:i/>
          <w:sz w:val="24"/>
          <w:szCs w:val="24"/>
          <w:u w:val="single"/>
        </w:rPr>
      </w:pPr>
      <w:r>
        <w:rPr>
          <w:rFonts w:ascii="Times New Roman" w:hAnsi="Times New Roman" w:cs="Times New Roman"/>
          <w:sz w:val="24"/>
          <w:szCs w:val="24"/>
        </w:rPr>
        <w:t>Осуществление перечисленных выше прав несовместимо с нарушением общественного порядка, норм нравственности и охраны здоровья, прав и свобод других лиц.</w:t>
      </w:r>
    </w:p>
    <w:p w:rsidR="00F42B54" w:rsidRDefault="00F42B54">
      <w:pPr>
        <w:spacing w:after="0" w:line="240" w:lineRule="atLeast"/>
        <w:ind w:left="-284" w:right="-143"/>
        <w:jc w:val="both"/>
        <w:rPr>
          <w:rFonts w:ascii="Times New Roman" w:hAnsi="Times New Roman" w:cs="Times New Roman"/>
          <w:i/>
          <w:sz w:val="24"/>
          <w:szCs w:val="24"/>
          <w:u w:val="single"/>
        </w:rPr>
      </w:pP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i/>
          <w:sz w:val="24"/>
          <w:szCs w:val="24"/>
          <w:u w:val="single"/>
        </w:rPr>
        <w:t>2.1.2. Обучающимся предоставляются следующие меры социальной поддержки и стимулирования: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lastRenderedPageBreak/>
        <w:t>— на обеспечение питанием в случаях и в порядке, которые установлены федеральными законами, законами субъектов Российской Федерации;</w:t>
      </w:r>
      <w:r>
        <w:t xml:space="preserve"> </w:t>
      </w:r>
      <w:r>
        <w:rPr>
          <w:rFonts w:ascii="Times New Roman" w:hAnsi="Times New Roman" w:cs="Times New Roman"/>
          <w:sz w:val="24"/>
          <w:szCs w:val="24"/>
        </w:rPr>
        <w:t>расписание занятий должно предусматривать перерыв достаточной продолжительности для питания обучающихся;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—на транспортное обеспечение в соответствии со статьей 40 Федерального закона </w:t>
      </w:r>
      <w:r w:rsidR="00653DB9">
        <w:rPr>
          <w:rFonts w:ascii="Times New Roman" w:hAnsi="Times New Roman" w:cs="Times New Roman"/>
          <w:sz w:val="24"/>
          <w:szCs w:val="24"/>
        </w:rPr>
        <w:t xml:space="preserve">от 29.12.2012 г №273-ФЗ </w:t>
      </w:r>
      <w:r>
        <w:rPr>
          <w:rFonts w:ascii="Times New Roman" w:hAnsi="Times New Roman" w:cs="Times New Roman"/>
          <w:sz w:val="24"/>
          <w:szCs w:val="24"/>
        </w:rPr>
        <w:t>« Об образовании в Р</w:t>
      </w:r>
      <w:r w:rsidR="00691913">
        <w:rPr>
          <w:rFonts w:ascii="Times New Roman" w:hAnsi="Times New Roman" w:cs="Times New Roman"/>
          <w:sz w:val="24"/>
          <w:szCs w:val="24"/>
        </w:rPr>
        <w:t xml:space="preserve">оссийской </w:t>
      </w:r>
      <w:r>
        <w:rPr>
          <w:rFonts w:ascii="Times New Roman" w:hAnsi="Times New Roman" w:cs="Times New Roman"/>
          <w:sz w:val="24"/>
          <w:szCs w:val="24"/>
        </w:rPr>
        <w:t>Ф</w:t>
      </w:r>
      <w:r w:rsidR="00691913">
        <w:rPr>
          <w:rFonts w:ascii="Times New Roman" w:hAnsi="Times New Roman" w:cs="Times New Roman"/>
          <w:sz w:val="24"/>
          <w:szCs w:val="24"/>
        </w:rPr>
        <w:t>едерации</w:t>
      </w:r>
      <w:r>
        <w:rPr>
          <w:rFonts w:ascii="Times New Roman" w:hAnsi="Times New Roman" w:cs="Times New Roman"/>
          <w:sz w:val="24"/>
          <w:szCs w:val="24"/>
        </w:rPr>
        <w:t>»;</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2.1.3. Лица, обучающиеся в ОУ и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2.1.4. Обучающиеся имеют право на посещение по своему выбору мероприятий, которые проводятся в ОУ,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2.1.5.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w:t>
      </w:r>
      <w:r w:rsidR="00691913">
        <w:rPr>
          <w:rFonts w:ascii="Times New Roman" w:hAnsi="Times New Roman" w:cs="Times New Roman"/>
          <w:sz w:val="24"/>
          <w:szCs w:val="24"/>
        </w:rPr>
        <w:t>Ф</w:t>
      </w:r>
      <w:r>
        <w:rPr>
          <w:rFonts w:ascii="Times New Roman" w:hAnsi="Times New Roman" w:cs="Times New Roman"/>
          <w:sz w:val="24"/>
          <w:szCs w:val="24"/>
        </w:rPr>
        <w:t>едеральным законом порядке.</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2.1.6.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42B54" w:rsidRDefault="00F42B54">
      <w:pPr>
        <w:spacing w:after="0" w:line="240" w:lineRule="atLeast"/>
        <w:ind w:left="-284" w:right="-143"/>
        <w:jc w:val="both"/>
        <w:rPr>
          <w:rFonts w:ascii="Times New Roman" w:hAnsi="Times New Roman" w:cs="Times New Roman"/>
          <w:i/>
          <w:sz w:val="24"/>
          <w:szCs w:val="24"/>
          <w:u w:val="single"/>
        </w:rPr>
      </w:pPr>
      <w:r>
        <w:rPr>
          <w:rFonts w:ascii="Times New Roman" w:hAnsi="Times New Roman" w:cs="Times New Roman"/>
          <w:sz w:val="24"/>
          <w:szCs w:val="24"/>
        </w:rPr>
        <w:t>2.1.7. В случае прекращения деятельности ОУ,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ОУ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указанного ОУ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ОУ,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i/>
          <w:sz w:val="24"/>
          <w:szCs w:val="24"/>
          <w:u w:val="single"/>
        </w:rPr>
        <w:t>2.1.8. Пользование учебниками, учебными пособиями, средствами обучения и воспитания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w:t>
      </w:r>
      <w:r>
        <w:rPr>
          <w:rFonts w:ascii="Times New Roman" w:hAnsi="Times New Roman" w:cs="Times New Roman"/>
          <w:sz w:val="24"/>
          <w:szCs w:val="24"/>
        </w:rPr>
        <w:lastRenderedPageBreak/>
        <w:t>образовательных стандартов, образовательных стандартов и (или) получающими платные образовательные услуги, осуществляется в порядке, установленном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2.1.9. обучение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образовательное учреждение, может быть организовано обучение на дому. Основанием для организации обучения на дому является заключение медицинской организации и в письменной форме обращение родителей (законных представителей).</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Порядок регламентации и оформления отношений ОУ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i/>
          <w:sz w:val="24"/>
          <w:szCs w:val="24"/>
          <w:u w:val="single"/>
        </w:rPr>
        <w:t xml:space="preserve">2.2. Учащиеся ОУ обязаны: </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2.2.2. выполнять требования устава ОУ, правил внутреннего распорядка и иных локальных нормативных актов по вопросам организации и осуществления образовательной деятельности:</w:t>
      </w:r>
    </w:p>
    <w:p w:rsidR="00F42B54" w:rsidRDefault="00F42B54" w:rsidP="00E62DB2">
      <w:pPr>
        <w:tabs>
          <w:tab w:val="left" w:pos="284"/>
        </w:tabs>
        <w:spacing w:after="0" w:line="240" w:lineRule="atLeast"/>
        <w:ind w:left="-284" w:right="-142"/>
        <w:jc w:val="both"/>
        <w:rPr>
          <w:rFonts w:ascii="Times New Roman" w:hAnsi="Times New Roman" w:cs="Times New Roman"/>
          <w:sz w:val="24"/>
          <w:szCs w:val="24"/>
        </w:rPr>
      </w:pPr>
      <w:r>
        <w:rPr>
          <w:rFonts w:ascii="Times New Roman" w:hAnsi="Times New Roman" w:cs="Times New Roman"/>
          <w:sz w:val="24"/>
          <w:szCs w:val="24"/>
        </w:rPr>
        <w:t>•  знать и соблюдать Конституцию и Законы Российской Федерации, Устав ОУ,  настоящие Правила для учащихся;</w:t>
      </w:r>
    </w:p>
    <w:p w:rsidR="00F42B54" w:rsidRDefault="00F42B54" w:rsidP="00E62DB2">
      <w:pPr>
        <w:pStyle w:val="13"/>
        <w:numPr>
          <w:ilvl w:val="0"/>
          <w:numId w:val="1"/>
        </w:numPr>
        <w:tabs>
          <w:tab w:val="left" w:pos="284"/>
        </w:tabs>
        <w:spacing w:after="0" w:line="240" w:lineRule="atLeast"/>
        <w:ind w:left="-284" w:right="-142" w:firstLine="0"/>
        <w:jc w:val="both"/>
        <w:rPr>
          <w:rFonts w:ascii="Times New Roman" w:hAnsi="Times New Roman" w:cs="Times New Roman"/>
          <w:sz w:val="24"/>
          <w:szCs w:val="24"/>
        </w:rPr>
      </w:pPr>
      <w:r>
        <w:rPr>
          <w:rFonts w:ascii="Times New Roman" w:hAnsi="Times New Roman" w:cs="Times New Roman"/>
          <w:sz w:val="24"/>
          <w:szCs w:val="24"/>
        </w:rPr>
        <w:t>готовить себя к достойному служению Отечеству, знать и уважать Герб, Флаг и Гимн Российской Федерации, символику Ленинградской области, города Гатчина, ОУ;</w:t>
      </w:r>
    </w:p>
    <w:p w:rsidR="00F42B54" w:rsidRDefault="00F42B54" w:rsidP="00E62DB2">
      <w:pPr>
        <w:pStyle w:val="13"/>
        <w:numPr>
          <w:ilvl w:val="0"/>
          <w:numId w:val="1"/>
        </w:numPr>
        <w:tabs>
          <w:tab w:val="left" w:pos="284"/>
        </w:tabs>
        <w:spacing w:after="0" w:line="240" w:lineRule="atLeast"/>
        <w:ind w:left="-284" w:right="-142" w:firstLine="0"/>
        <w:jc w:val="both"/>
        <w:rPr>
          <w:rFonts w:ascii="Times New Roman" w:hAnsi="Times New Roman"/>
          <w:b/>
          <w:sz w:val="24"/>
        </w:rPr>
      </w:pPr>
      <w:r>
        <w:rPr>
          <w:rFonts w:ascii="Times New Roman" w:hAnsi="Times New Roman" w:cs="Times New Roman"/>
          <w:sz w:val="24"/>
          <w:szCs w:val="24"/>
        </w:rPr>
        <w:t>строго соблюдать режим работы ОУ, посещать уроки в соответствии с расписанием, за исключением уважительных причин, не допускать опозданий на уроки; входить в класс после звонка можно только с разрешения директора,  заместителя директора по УВР или классного руководителя;  в случае отсутствия ученика в ОУ более одного дня учащийся представляет классному руководителю медицинскую справку.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84"/>
        <w:gridCol w:w="6645"/>
        <w:gridCol w:w="1531"/>
      </w:tblGrid>
      <w:tr w:rsidR="00F42B54" w:rsidTr="00E62DB2">
        <w:trPr>
          <w:trHeight w:val="322"/>
        </w:trPr>
        <w:tc>
          <w:tcPr>
            <w:tcW w:w="1184" w:type="dxa"/>
            <w:tcBorders>
              <w:top w:val="single" w:sz="1" w:space="0" w:color="000000"/>
              <w:left w:val="single" w:sz="1" w:space="0" w:color="000000"/>
              <w:bottom w:val="single" w:sz="1" w:space="0" w:color="000000"/>
            </w:tcBorders>
            <w:shd w:val="clear" w:color="auto" w:fill="auto"/>
          </w:tcPr>
          <w:p w:rsidR="00F42B54" w:rsidRDefault="00F42B54" w:rsidP="00691913">
            <w:pPr>
              <w:pStyle w:val="a5"/>
              <w:spacing w:after="0" w:line="240" w:lineRule="atLeast"/>
              <w:jc w:val="both"/>
              <w:rPr>
                <w:rFonts w:ascii="Times New Roman" w:hAnsi="Times New Roman"/>
                <w:b/>
                <w:sz w:val="24"/>
              </w:rPr>
            </w:pPr>
            <w:r>
              <w:rPr>
                <w:rFonts w:ascii="Times New Roman" w:hAnsi="Times New Roman"/>
                <w:b/>
                <w:sz w:val="24"/>
              </w:rPr>
              <w:t>Начало</w:t>
            </w:r>
            <w:r>
              <w:t xml:space="preserve"> </w:t>
            </w:r>
          </w:p>
        </w:tc>
        <w:tc>
          <w:tcPr>
            <w:tcW w:w="6645" w:type="dxa"/>
            <w:tcBorders>
              <w:top w:val="single" w:sz="1" w:space="0" w:color="000000"/>
              <w:left w:val="single" w:sz="1" w:space="0" w:color="000000"/>
              <w:bottom w:val="single" w:sz="1" w:space="0" w:color="000000"/>
            </w:tcBorders>
            <w:shd w:val="clear" w:color="auto" w:fill="auto"/>
          </w:tcPr>
          <w:p w:rsidR="00F42B54" w:rsidRDefault="00F42B54" w:rsidP="00691913">
            <w:pPr>
              <w:pStyle w:val="a5"/>
              <w:spacing w:after="0" w:line="240" w:lineRule="atLeast"/>
              <w:jc w:val="both"/>
              <w:rPr>
                <w:rFonts w:ascii="Times New Roman" w:hAnsi="Times New Roman"/>
                <w:b/>
                <w:sz w:val="24"/>
              </w:rPr>
            </w:pPr>
            <w:r>
              <w:rPr>
                <w:rFonts w:ascii="Times New Roman" w:hAnsi="Times New Roman"/>
                <w:b/>
                <w:sz w:val="24"/>
              </w:rPr>
              <w:t xml:space="preserve"> Режимное мероприятие</w:t>
            </w:r>
          </w:p>
        </w:tc>
        <w:tc>
          <w:tcPr>
            <w:tcW w:w="1531" w:type="dxa"/>
            <w:tcBorders>
              <w:top w:val="single" w:sz="1" w:space="0" w:color="000000"/>
              <w:left w:val="single" w:sz="1" w:space="0" w:color="000000"/>
              <w:bottom w:val="single" w:sz="1" w:space="0" w:color="000000"/>
              <w:right w:val="single" w:sz="1" w:space="0" w:color="000000"/>
            </w:tcBorders>
            <w:shd w:val="clear" w:color="auto" w:fill="auto"/>
          </w:tcPr>
          <w:p w:rsidR="00F42B54" w:rsidRDefault="00F42B54" w:rsidP="00691913">
            <w:pPr>
              <w:pStyle w:val="a5"/>
              <w:spacing w:after="0" w:line="240" w:lineRule="atLeast"/>
              <w:jc w:val="both"/>
            </w:pPr>
            <w:r>
              <w:rPr>
                <w:rFonts w:ascii="Times New Roman" w:hAnsi="Times New Roman"/>
                <w:b/>
                <w:sz w:val="24"/>
              </w:rPr>
              <w:t>Окончание</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8.30</w:t>
            </w:r>
            <w: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rPr>
            </w:pPr>
            <w:r>
              <w:rPr>
                <w:rFonts w:ascii="Times New Roman" w:hAnsi="Times New Roman"/>
                <w:sz w:val="24"/>
              </w:rPr>
              <w:t>1-ый урок</w:t>
            </w:r>
            <w: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09.15</w:t>
            </w:r>
          </w:p>
        </w:tc>
      </w:tr>
      <w:tr w:rsidR="00F42B54">
        <w:trPr>
          <w:trHeight w:val="366"/>
        </w:trPr>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9.15</w:t>
            </w:r>
            <w: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rPr>
            </w:pPr>
            <w:r>
              <w:rPr>
                <w:rFonts w:ascii="Times New Roman" w:hAnsi="Times New Roman"/>
                <w:sz w:val="24"/>
              </w:rPr>
              <w:t>1-ая перемена</w:t>
            </w:r>
            <w: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9.25</w:t>
            </w:r>
            <w: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9.25</w:t>
            </w:r>
            <w: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rPr>
            </w:pPr>
            <w:r>
              <w:rPr>
                <w:rFonts w:ascii="Times New Roman" w:hAnsi="Times New Roman"/>
                <w:sz w:val="24"/>
              </w:rPr>
              <w:t>2-ой урок</w:t>
            </w:r>
            <w: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10.10</w:t>
            </w:r>
            <w: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10.10</w:t>
            </w:r>
            <w: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5"/>
              <w:spacing w:after="0" w:line="240" w:lineRule="atLeast"/>
              <w:jc w:val="both"/>
              <w:rPr>
                <w:rFonts w:ascii="Times New Roman" w:hAnsi="Times New Roman"/>
                <w:sz w:val="24"/>
              </w:rPr>
            </w:pPr>
            <w:r>
              <w:rPr>
                <w:rFonts w:ascii="Times New Roman" w:hAnsi="Times New Roman"/>
                <w:sz w:val="24"/>
              </w:rPr>
              <w:t>2-ая перемена (организация питания -завтрак)</w:t>
            </w:r>
            <w: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10.20</w:t>
            </w:r>
            <w: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10.20</w:t>
            </w:r>
            <w: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rPr>
            </w:pPr>
            <w:r>
              <w:rPr>
                <w:rFonts w:ascii="Times New Roman" w:hAnsi="Times New Roman"/>
                <w:sz w:val="24"/>
              </w:rPr>
              <w:t>3-ий урок</w:t>
            </w:r>
            <w: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11.05</w:t>
            </w:r>
            <w: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11.05</w:t>
            </w:r>
            <w: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5"/>
              <w:spacing w:after="0" w:line="240" w:lineRule="atLeast"/>
              <w:jc w:val="both"/>
              <w:rPr>
                <w:rFonts w:ascii="Times New Roman" w:hAnsi="Times New Roman"/>
                <w:sz w:val="24"/>
              </w:rPr>
            </w:pPr>
            <w:r>
              <w:rPr>
                <w:rFonts w:ascii="Times New Roman" w:hAnsi="Times New Roman"/>
                <w:sz w:val="24"/>
              </w:rPr>
              <w:t xml:space="preserve">3-я перемена (организация питания 5,6 </w:t>
            </w:r>
            <w:proofErr w:type="spellStart"/>
            <w:r>
              <w:rPr>
                <w:rFonts w:ascii="Times New Roman" w:hAnsi="Times New Roman"/>
                <w:sz w:val="24"/>
              </w:rPr>
              <w:t>кл</w:t>
            </w:r>
            <w:proofErr w:type="spellEnd"/>
            <w:r>
              <w:rPr>
                <w:rFonts w:ascii="Times New Roman" w:hAnsi="Times New Roman"/>
                <w:sz w:val="24"/>
              </w:rPr>
              <w:t>.)</w:t>
            </w:r>
            <w: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11.25</w:t>
            </w:r>
            <w: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11.25</w:t>
            </w:r>
            <w: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rPr>
            </w:pPr>
            <w:r>
              <w:rPr>
                <w:rFonts w:ascii="Times New Roman" w:hAnsi="Times New Roman"/>
                <w:sz w:val="24"/>
              </w:rPr>
              <w:t>4-ый урок</w:t>
            </w:r>
            <w: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12.10</w:t>
            </w:r>
            <w: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12.10</w:t>
            </w:r>
            <w: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5"/>
              <w:spacing w:after="0" w:line="240" w:lineRule="atLeast"/>
              <w:jc w:val="both"/>
              <w:rPr>
                <w:rFonts w:ascii="Times New Roman" w:hAnsi="Times New Roman"/>
                <w:sz w:val="24"/>
              </w:rPr>
            </w:pPr>
            <w:r>
              <w:rPr>
                <w:rFonts w:ascii="Times New Roman" w:hAnsi="Times New Roman"/>
                <w:sz w:val="24"/>
              </w:rPr>
              <w:t xml:space="preserve">4-ая перемена  (организация питания 7-11 </w:t>
            </w:r>
            <w:proofErr w:type="spellStart"/>
            <w:r>
              <w:rPr>
                <w:rFonts w:ascii="Times New Roman" w:hAnsi="Times New Roman"/>
                <w:sz w:val="24"/>
              </w:rPr>
              <w:t>кл</w:t>
            </w:r>
            <w:proofErr w:type="spellEnd"/>
            <w:r>
              <w:rPr>
                <w:rFonts w:ascii="Times New Roman" w:hAnsi="Times New Roman"/>
                <w:sz w:val="24"/>
              </w:rPr>
              <w:t>.)</w:t>
            </w:r>
            <w: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12.30</w:t>
            </w:r>
            <w: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12.30</w:t>
            </w:r>
            <w: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rPr>
            </w:pPr>
            <w:r>
              <w:rPr>
                <w:rFonts w:ascii="Times New Roman" w:hAnsi="Times New Roman"/>
                <w:sz w:val="24"/>
              </w:rPr>
              <w:t>5-ый урок</w:t>
            </w:r>
            <w: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13.15</w:t>
            </w:r>
            <w: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13.15</w:t>
            </w:r>
            <w:r>
              <w:rPr>
                <w:rFonts w:ascii="Times New Roman" w:hAnsi="Times New Roman"/>
              </w:rP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rPr>
            </w:pPr>
            <w:r>
              <w:rPr>
                <w:rFonts w:ascii="Times New Roman" w:hAnsi="Times New Roman"/>
                <w:sz w:val="24"/>
              </w:rPr>
              <w:t>5-ая перемена</w:t>
            </w:r>
            <w:r>
              <w:rPr>
                <w:rFonts w:ascii="Times New Roman" w:hAnsi="Times New Roman"/>
              </w:rP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13.25</w:t>
            </w:r>
            <w:r>
              <w:rPr>
                <w:rFonts w:ascii="Times New Roman" w:hAnsi="Times New Roman"/>
              </w:rP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rPr>
            </w:pPr>
            <w:r>
              <w:rPr>
                <w:rFonts w:ascii="Times New Roman" w:hAnsi="Times New Roman"/>
                <w:sz w:val="24"/>
              </w:rPr>
              <w:t>13.25</w:t>
            </w:r>
            <w:r>
              <w:rPr>
                <w:rFonts w:ascii="Times New Roman" w:hAnsi="Times New Roman"/>
              </w:rPr>
              <w:t xml:space="preserve"> </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rPr>
            </w:pPr>
            <w:r>
              <w:rPr>
                <w:rFonts w:ascii="Times New Roman" w:hAnsi="Times New Roman"/>
                <w:sz w:val="24"/>
              </w:rPr>
              <w:t>6-ой урок</w:t>
            </w:r>
            <w:r>
              <w:rPr>
                <w:rFonts w:ascii="Times New Roman" w:hAnsi="Times New Roman"/>
              </w:rPr>
              <w:t xml:space="preserve">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rPr>
              <w:t>14.10</w:t>
            </w:r>
            <w:r>
              <w:rPr>
                <w:rFonts w:ascii="Times New Roman" w:hAnsi="Times New Roman"/>
              </w:rPr>
              <w:t xml:space="preserve"> </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szCs w:val="24"/>
              </w:rPr>
            </w:pPr>
            <w:r>
              <w:rPr>
                <w:rFonts w:ascii="Times New Roman" w:hAnsi="Times New Roman"/>
                <w:sz w:val="24"/>
                <w:szCs w:val="24"/>
              </w:rPr>
              <w:t>14-10</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szCs w:val="24"/>
              </w:rPr>
            </w:pPr>
            <w:r>
              <w:rPr>
                <w:rFonts w:ascii="Times New Roman" w:hAnsi="Times New Roman"/>
                <w:sz w:val="24"/>
                <w:szCs w:val="24"/>
              </w:rPr>
              <w:t>6-ая перемена</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szCs w:val="24"/>
              </w:rPr>
              <w:t>14-15</w:t>
            </w:r>
          </w:p>
        </w:tc>
      </w:tr>
      <w:tr w:rsidR="00F42B54">
        <w:tc>
          <w:tcPr>
            <w:tcW w:w="1184"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center"/>
              <w:rPr>
                <w:rFonts w:ascii="Times New Roman" w:hAnsi="Times New Roman"/>
                <w:sz w:val="24"/>
                <w:szCs w:val="24"/>
              </w:rPr>
            </w:pPr>
            <w:r>
              <w:rPr>
                <w:rFonts w:ascii="Times New Roman" w:hAnsi="Times New Roman"/>
                <w:sz w:val="24"/>
                <w:szCs w:val="24"/>
              </w:rPr>
              <w:t>14-15</w:t>
            </w:r>
          </w:p>
        </w:tc>
        <w:tc>
          <w:tcPr>
            <w:tcW w:w="6645" w:type="dxa"/>
            <w:tcBorders>
              <w:left w:val="single" w:sz="1" w:space="0" w:color="000000"/>
              <w:bottom w:val="single" w:sz="1" w:space="0" w:color="000000"/>
            </w:tcBorders>
            <w:shd w:val="clear" w:color="auto" w:fill="auto"/>
          </w:tcPr>
          <w:p w:rsidR="00F42B54" w:rsidRDefault="00F42B54" w:rsidP="00691913">
            <w:pPr>
              <w:pStyle w:val="a7"/>
              <w:spacing w:after="0" w:line="240" w:lineRule="atLeast"/>
              <w:jc w:val="both"/>
              <w:rPr>
                <w:rFonts w:ascii="Times New Roman" w:hAnsi="Times New Roman"/>
                <w:sz w:val="24"/>
                <w:szCs w:val="24"/>
              </w:rPr>
            </w:pPr>
            <w:r>
              <w:rPr>
                <w:rFonts w:ascii="Times New Roman" w:hAnsi="Times New Roman"/>
                <w:sz w:val="24"/>
                <w:szCs w:val="24"/>
              </w:rPr>
              <w:t xml:space="preserve">7-ой урок </w:t>
            </w:r>
          </w:p>
        </w:tc>
        <w:tc>
          <w:tcPr>
            <w:tcW w:w="1531" w:type="dxa"/>
            <w:tcBorders>
              <w:left w:val="single" w:sz="1" w:space="0" w:color="000000"/>
              <w:bottom w:val="single" w:sz="1" w:space="0" w:color="000000"/>
              <w:right w:val="single" w:sz="1" w:space="0" w:color="000000"/>
            </w:tcBorders>
            <w:shd w:val="clear" w:color="auto" w:fill="auto"/>
          </w:tcPr>
          <w:p w:rsidR="00F42B54" w:rsidRDefault="00F42B54" w:rsidP="00691913">
            <w:pPr>
              <w:pStyle w:val="a7"/>
              <w:spacing w:after="0" w:line="240" w:lineRule="atLeast"/>
              <w:jc w:val="center"/>
            </w:pPr>
            <w:r>
              <w:rPr>
                <w:rFonts w:ascii="Times New Roman" w:hAnsi="Times New Roman"/>
                <w:sz w:val="24"/>
                <w:szCs w:val="24"/>
              </w:rPr>
              <w:t>15- 00</w:t>
            </w:r>
          </w:p>
        </w:tc>
      </w:tr>
    </w:tbl>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3476A">
        <w:rPr>
          <w:rFonts w:ascii="Times New Roman" w:hAnsi="Times New Roman" w:cs="Times New Roman"/>
          <w:sz w:val="24"/>
          <w:szCs w:val="24"/>
        </w:rPr>
        <w:t>об</w:t>
      </w:r>
      <w:r>
        <w:rPr>
          <w:rFonts w:ascii="Times New Roman" w:hAnsi="Times New Roman" w:cs="Times New Roman"/>
          <w:sz w:val="24"/>
          <w:szCs w:val="24"/>
        </w:rPr>
        <w:t>уча</w:t>
      </w:r>
      <w:r w:rsidR="00D3476A">
        <w:rPr>
          <w:rFonts w:ascii="Times New Roman" w:hAnsi="Times New Roman" w:cs="Times New Roman"/>
          <w:sz w:val="24"/>
          <w:szCs w:val="24"/>
        </w:rPr>
        <w:t>ю</w:t>
      </w:r>
      <w:r>
        <w:rPr>
          <w:rFonts w:ascii="Times New Roman" w:hAnsi="Times New Roman" w:cs="Times New Roman"/>
          <w:sz w:val="24"/>
          <w:szCs w:val="24"/>
        </w:rPr>
        <w:t>щиеся должны приходить в ОУ не позднее, чем за 10 минут до начала занятий;</w:t>
      </w:r>
      <w:r>
        <w:t xml:space="preserve"> </w:t>
      </w:r>
      <w:r>
        <w:rPr>
          <w:rFonts w:ascii="Times New Roman" w:hAnsi="Times New Roman" w:cs="Times New Roman"/>
          <w:sz w:val="24"/>
          <w:szCs w:val="24"/>
        </w:rPr>
        <w:t xml:space="preserve"> учащиеся, систематически опаздывающие, могут быть вызваны для объяснения в администрацию;  после 1-го звонка в 8ч. 25мин.  раздевалки закрываются,  с 8ч. 35 мин. до 9.ч.00 мин. вход в ОУ закрыт на технический перерыв.</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lastRenderedPageBreak/>
        <w:t>являться на занятия чистыми и опрятными в одежде, соответствующей деловому стилю, яркие, вызывающие макияж и украшения во время учебных занятий не допустимы; к одежде делового стиля относятся: однотонное платье, или блуза с юбкой (длина юбки до колена - плюс-минус 5 см), брючный костюм должен быть не броским и без отделки, брюки классического покроя. В одежде делового стиля возможны различные варианты полосок и клеток неярких тонов.</w:t>
      </w:r>
      <w:r>
        <w:t xml:space="preserve"> </w:t>
      </w:r>
      <w:r>
        <w:rPr>
          <w:rFonts w:ascii="Times New Roman" w:hAnsi="Times New Roman" w:cs="Times New Roman"/>
          <w:sz w:val="24"/>
          <w:szCs w:val="24"/>
        </w:rPr>
        <w:t xml:space="preserve">В школьной деловой одежде не допускаются вещи, имеющие яркие, вызывающие и абстрактные рисунки, джинсы, спортивная и иная одежда специального назначения. Прическа школьницы: волосы чистые, ухоженные. </w:t>
      </w:r>
      <w:r w:rsidR="001B7CD5">
        <w:rPr>
          <w:rFonts w:ascii="Times New Roman" w:hAnsi="Times New Roman" w:cs="Times New Roman"/>
          <w:sz w:val="24"/>
          <w:szCs w:val="24"/>
        </w:rPr>
        <w:t>Длинные в</w:t>
      </w:r>
      <w:r>
        <w:rPr>
          <w:rFonts w:ascii="Times New Roman" w:hAnsi="Times New Roman" w:cs="Times New Roman"/>
          <w:sz w:val="24"/>
          <w:szCs w:val="24"/>
        </w:rPr>
        <w:t xml:space="preserve">олосы </w:t>
      </w:r>
      <w:r w:rsidR="001B7CD5">
        <w:rPr>
          <w:rFonts w:ascii="Times New Roman" w:hAnsi="Times New Roman" w:cs="Times New Roman"/>
          <w:sz w:val="24"/>
          <w:szCs w:val="24"/>
        </w:rPr>
        <w:t xml:space="preserve"> должны быть заплетены  или убраны  </w:t>
      </w:r>
      <w:r>
        <w:rPr>
          <w:rFonts w:ascii="Times New Roman" w:hAnsi="Times New Roman" w:cs="Times New Roman"/>
          <w:sz w:val="24"/>
          <w:szCs w:val="24"/>
        </w:rPr>
        <w:t xml:space="preserve"> наверх</w:t>
      </w:r>
      <w:r w:rsidR="001B7CD5">
        <w:rPr>
          <w:rFonts w:ascii="Times New Roman" w:hAnsi="Times New Roman" w:cs="Times New Roman"/>
          <w:sz w:val="24"/>
          <w:szCs w:val="24"/>
        </w:rPr>
        <w:t xml:space="preserve">, волосы средней длины должны быть </w:t>
      </w:r>
      <w:r>
        <w:rPr>
          <w:rFonts w:ascii="Times New Roman" w:hAnsi="Times New Roman" w:cs="Times New Roman"/>
          <w:sz w:val="24"/>
          <w:szCs w:val="24"/>
        </w:rPr>
        <w:t xml:space="preserve"> </w:t>
      </w:r>
      <w:r w:rsidR="001B7CD5">
        <w:rPr>
          <w:rFonts w:ascii="Times New Roman" w:hAnsi="Times New Roman" w:cs="Times New Roman"/>
          <w:sz w:val="24"/>
          <w:szCs w:val="24"/>
        </w:rPr>
        <w:t xml:space="preserve">прибраны  </w:t>
      </w:r>
      <w:r>
        <w:rPr>
          <w:rFonts w:ascii="Times New Roman" w:hAnsi="Times New Roman" w:cs="Times New Roman"/>
          <w:sz w:val="24"/>
          <w:szCs w:val="24"/>
        </w:rPr>
        <w:t xml:space="preserve"> </w:t>
      </w:r>
      <w:r w:rsidR="001B7CD5">
        <w:rPr>
          <w:rFonts w:ascii="Times New Roman" w:hAnsi="Times New Roman" w:cs="Times New Roman"/>
          <w:sz w:val="24"/>
          <w:szCs w:val="24"/>
        </w:rPr>
        <w:t>заколками. Мальчики и юноши должны своевременно стричься (стрижки классические). Запрещаются экстравагантные прически  и стрижки, окрашивание волос в яркие, неестественные цвета.</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на уроки физкультуры приходить  в спортивной форме</w:t>
      </w:r>
      <w:r>
        <w:t xml:space="preserve"> </w:t>
      </w:r>
      <w:r>
        <w:rPr>
          <w:rFonts w:ascii="Times New Roman" w:hAnsi="Times New Roman" w:cs="Times New Roman"/>
          <w:sz w:val="24"/>
          <w:szCs w:val="24"/>
        </w:rPr>
        <w:t>и спортивной обуви, не оставляющей полос на полу (спортивную одежду разрешается носить только на уроках физической культуры);</w:t>
      </w:r>
      <w:r>
        <w:t xml:space="preserve"> </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для всех </w:t>
      </w:r>
      <w:r w:rsidR="00D3476A">
        <w:rPr>
          <w:rFonts w:ascii="Times New Roman" w:hAnsi="Times New Roman" w:cs="Times New Roman"/>
          <w:sz w:val="24"/>
          <w:szCs w:val="24"/>
        </w:rPr>
        <w:t>об</w:t>
      </w:r>
      <w:r>
        <w:rPr>
          <w:rFonts w:ascii="Times New Roman" w:hAnsi="Times New Roman" w:cs="Times New Roman"/>
          <w:sz w:val="24"/>
          <w:szCs w:val="24"/>
        </w:rPr>
        <w:t>уча</w:t>
      </w:r>
      <w:r w:rsidR="00D3476A">
        <w:rPr>
          <w:rFonts w:ascii="Times New Roman" w:hAnsi="Times New Roman" w:cs="Times New Roman"/>
          <w:sz w:val="24"/>
          <w:szCs w:val="24"/>
        </w:rPr>
        <w:t>ю</w:t>
      </w:r>
      <w:r>
        <w:rPr>
          <w:rFonts w:ascii="Times New Roman" w:hAnsi="Times New Roman" w:cs="Times New Roman"/>
          <w:sz w:val="24"/>
          <w:szCs w:val="24"/>
        </w:rPr>
        <w:t>щихся обязательно наличие сменной обуви;</w:t>
      </w:r>
      <w:r>
        <w:t xml:space="preserve"> н</w:t>
      </w:r>
      <w:r>
        <w:rPr>
          <w:rFonts w:ascii="Times New Roman" w:hAnsi="Times New Roman" w:cs="Times New Roman"/>
          <w:sz w:val="24"/>
          <w:szCs w:val="24"/>
        </w:rPr>
        <w:t>е рекомендуется хранить сменную обувь в школе, а также в пластиковых пакетах;</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ученики обязаны верхнюю одежду оставлять в гардеробе. Не разрешается ходить по ОУ в пальто, куртках и т.д., а так же в головных уборах; не рекомендуется оставлять в карманах верхней одежды деньги, ключи, проездные билеты, иные ценности. Гардеробщица выдаёт одежду ученику во время занятий только с разрешения учителя или классного руководителя.</w:t>
      </w:r>
      <w:r>
        <w:t xml:space="preserve"> </w:t>
      </w:r>
      <w:r>
        <w:rPr>
          <w:rFonts w:ascii="Times New Roman" w:hAnsi="Times New Roman" w:cs="Times New Roman"/>
          <w:sz w:val="24"/>
          <w:szCs w:val="24"/>
        </w:rPr>
        <w:t>Выход учащихся из ОУ в течение учебного дня разрешается только по письменному разрешению классного руководителя или дежурного администратора.</w:t>
      </w:r>
    </w:p>
    <w:p w:rsidR="00F42B54" w:rsidRDefault="00F42B54">
      <w:pPr>
        <w:tabs>
          <w:tab w:val="left" w:pos="284"/>
        </w:tabs>
        <w:spacing w:after="0" w:line="240" w:lineRule="atLeast"/>
        <w:ind w:left="142" w:right="-142"/>
        <w:jc w:val="both"/>
        <w:rPr>
          <w:rFonts w:ascii="Times New Roman" w:hAnsi="Times New Roman" w:cs="Times New Roman"/>
          <w:sz w:val="24"/>
          <w:szCs w:val="24"/>
        </w:rPr>
      </w:pPr>
      <w:r>
        <w:rPr>
          <w:rFonts w:ascii="Times New Roman" w:hAnsi="Times New Roman" w:cs="Times New Roman"/>
          <w:sz w:val="24"/>
          <w:szCs w:val="24"/>
        </w:rPr>
        <w:t xml:space="preserve"> • своевременно и точно выполнять распоряжения администрации, учительского коллектива и технического персонала, проявляя уважение и почтительность;</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 во время урока быть внимательными, нельзя шуметь, самовольно вставать с места,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занимать места в кабинете, так как это устанавливает классный руководитель или учитель по предмету, с учетом </w:t>
      </w:r>
      <w:proofErr w:type="spellStart"/>
      <w:r>
        <w:rPr>
          <w:rFonts w:ascii="Times New Roman" w:hAnsi="Times New Roman" w:cs="Times New Roman"/>
          <w:sz w:val="24"/>
          <w:szCs w:val="24"/>
        </w:rPr>
        <w:t>психо</w:t>
      </w:r>
      <w:proofErr w:type="spellEnd"/>
      <w:r>
        <w:rPr>
          <w:rFonts w:ascii="Times New Roman" w:hAnsi="Times New Roman" w:cs="Times New Roman"/>
          <w:sz w:val="24"/>
          <w:szCs w:val="24"/>
        </w:rPr>
        <w:t>- физических особенностей учеников;</w:t>
      </w:r>
    </w:p>
    <w:p w:rsidR="00F42B54" w:rsidRDefault="00F42B54">
      <w:pPr>
        <w:tabs>
          <w:tab w:val="left" w:pos="284"/>
        </w:tabs>
        <w:spacing w:after="0" w:line="240" w:lineRule="atLeast"/>
        <w:ind w:left="142" w:right="-142"/>
        <w:jc w:val="both"/>
        <w:rPr>
          <w:rFonts w:ascii="Times New Roman" w:hAnsi="Times New Roman" w:cs="Times New Roman"/>
          <w:sz w:val="24"/>
          <w:szCs w:val="24"/>
        </w:rPr>
      </w:pPr>
      <w:r>
        <w:rPr>
          <w:rFonts w:ascii="Times New Roman" w:hAnsi="Times New Roman" w:cs="Times New Roman"/>
          <w:sz w:val="24"/>
          <w:szCs w:val="24"/>
        </w:rPr>
        <w:t>• аккуратно вести дневник и подавать его по первому требованию учителя</w:t>
      </w:r>
      <w:r>
        <w:t xml:space="preserve"> </w:t>
      </w:r>
      <w:r>
        <w:rPr>
          <w:rFonts w:ascii="Times New Roman" w:hAnsi="Times New Roman" w:cs="Times New Roman"/>
          <w:sz w:val="24"/>
          <w:szCs w:val="24"/>
        </w:rPr>
        <w:t>для выставления оценок, записи замечаний и другой информации для родителей;</w:t>
      </w:r>
      <w:r>
        <w:t xml:space="preserve"> </w:t>
      </w:r>
      <w:r>
        <w:rPr>
          <w:rFonts w:ascii="Times New Roman" w:hAnsi="Times New Roman" w:cs="Times New Roman"/>
          <w:sz w:val="24"/>
          <w:szCs w:val="24"/>
        </w:rPr>
        <w:t>в конце недели учащиеся обязаны сдавать дневник на проверку классному руководителю и еженедельно давать его на подпись родителям;</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при выполнении письменных работ (контрольных, самостоятельных, проверочных и т.д.) следовать требованиям учителя: писать в нужной тетради, оформлять задание в соответствии с указаниями, сдавать работу вовремя;</w:t>
      </w:r>
      <w:r>
        <w:t xml:space="preserve"> </w:t>
      </w:r>
      <w:r>
        <w:rPr>
          <w:rFonts w:ascii="Times New Roman" w:hAnsi="Times New Roman" w:cs="Times New Roman"/>
          <w:sz w:val="24"/>
          <w:szCs w:val="24"/>
        </w:rPr>
        <w:t>новую тетрадь</w:t>
      </w:r>
      <w:r>
        <w:t xml:space="preserve"> н</w:t>
      </w:r>
      <w:r>
        <w:rPr>
          <w:rFonts w:ascii="Times New Roman" w:hAnsi="Times New Roman" w:cs="Times New Roman"/>
          <w:sz w:val="24"/>
          <w:szCs w:val="24"/>
        </w:rPr>
        <w:t>ачинать, только закончив старую. Не вырывать из тетради страниц;</w:t>
      </w:r>
      <w:r>
        <w:t xml:space="preserve"> </w:t>
      </w:r>
      <w:r>
        <w:rPr>
          <w:rFonts w:ascii="Times New Roman" w:hAnsi="Times New Roman" w:cs="Times New Roman"/>
          <w:sz w:val="24"/>
          <w:szCs w:val="24"/>
        </w:rPr>
        <w:t>работы, не выполненные или не сданные на проверку в установленный срок по причине систематической неподготовленности ученика к уроку, могут быть оценены учителем оценкой «неудовлетворительно»;</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итоговые отметки выставляются на основании не менее 3-х текущих отметок; </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 случае невозможности аттестовать знания ученика из-за многочисленных пропусков уроков ему может быть назначена административная контрольная работа;</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информация о назначении административной контрольной работы сообщается ученику и его родителям заранее, но не позднее 10 дней до времени проведения контрольной работы;</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 случае неявки ученика на административную контрольную работу без уважительной причины ему может быть выставлена итоговая отметка «неудовлетворительно»;</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исправление итоговых оценок возможно по письменному заявлению ученика или его родителей, поданному в течение 2-х дней со дня получения оценки. Для пересмотра оценки заявление передаётся в конфликтную комиссию; </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исправление текущей отметки возможно только по согласованию с ведущим учителем; </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в ОУ по решению педагогического совета допускается </w:t>
      </w:r>
      <w:proofErr w:type="spellStart"/>
      <w:r>
        <w:rPr>
          <w:rFonts w:ascii="Times New Roman" w:hAnsi="Times New Roman" w:cs="Times New Roman"/>
          <w:sz w:val="24"/>
          <w:szCs w:val="24"/>
        </w:rPr>
        <w:t>безоценочное</w:t>
      </w:r>
      <w:proofErr w:type="spellEnd"/>
      <w:r>
        <w:rPr>
          <w:rFonts w:ascii="Times New Roman" w:hAnsi="Times New Roman" w:cs="Times New Roman"/>
          <w:sz w:val="24"/>
          <w:szCs w:val="24"/>
        </w:rPr>
        <w:t xml:space="preserve"> обучение. Порядок аттестации учащихся в этом случае определяется в каждом конкретном классе отдельно;</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во время урока на парте ученика находится: дневник, учебник, тетрадь, ручка, линейка, карандаш или то, что необходимо для данного урока. Ничего лишнего, отвлекающего ученика от урока на парте быть не должно.</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учитель не имеет права задерживать учащихся после звонка с урока; </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удаление учащихся с урока запрещено; </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снятие учащихся с урока возможно только с согласия учащихся и учителя по распоряжению директора   или дежурного администратора;</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проведение контрольных опросов после уроков возможно только с целью улучшения отметки по просьбе ученика или его родителей при согласии учителя;</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не разрешается выставление отметок </w:t>
      </w:r>
      <w:r w:rsidR="00691913">
        <w:rPr>
          <w:rFonts w:ascii="Times New Roman" w:hAnsi="Times New Roman" w:cs="Times New Roman"/>
          <w:sz w:val="24"/>
          <w:szCs w:val="24"/>
        </w:rPr>
        <w:t xml:space="preserve">в журнал </w:t>
      </w:r>
      <w:r>
        <w:rPr>
          <w:rFonts w:ascii="Times New Roman" w:hAnsi="Times New Roman" w:cs="Times New Roman"/>
          <w:sz w:val="24"/>
          <w:szCs w:val="24"/>
        </w:rPr>
        <w:t>за поведение;</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2.2.3.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в течение учебного дня учащимся не может быть предложено более 1 письменной контрольной работы на весь урок, либо более 2-х письменных самостоятельных (практических) работ на 15-20 мин., либо 3-х индивидуальных опросов у доски;</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 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ОУ. Эти правила обязательны для исполнения всеми учащимися, обучающимся у данного учителя;</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 xml:space="preserve">поддерживать чистоту в классе и на рабочем месте; </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развивать творческую инициативу, соблюдать требования техники безопасности и санитарии, соблюдать требования по охране труда; экономно расходовать электроэнергию, воду, сырье и другие материалы;</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учиться сочетать личные интересы с интересами коллектива ОУ;</w:t>
      </w:r>
    </w:p>
    <w:p w:rsidR="00F42B54" w:rsidRDefault="00F42B54">
      <w:pPr>
        <w:pStyle w:val="13"/>
        <w:numPr>
          <w:ilvl w:val="0"/>
          <w:numId w:val="4"/>
        </w:numPr>
        <w:tabs>
          <w:tab w:val="left" w:pos="284"/>
        </w:tabs>
        <w:spacing w:after="0"/>
        <w:ind w:left="142" w:firstLine="0"/>
        <w:jc w:val="both"/>
        <w:rPr>
          <w:rFonts w:ascii="Times New Roman" w:hAnsi="Times New Roman" w:cs="Times New Roman"/>
          <w:sz w:val="24"/>
          <w:szCs w:val="24"/>
        </w:rPr>
      </w:pPr>
      <w:r>
        <w:rPr>
          <w:rFonts w:ascii="Times New Roman" w:hAnsi="Times New Roman" w:cs="Times New Roman"/>
          <w:sz w:val="24"/>
          <w:szCs w:val="24"/>
        </w:rPr>
        <w:t>нахождение в ОУ посторонних лиц возможно только с разрешения дежурного администратора;</w:t>
      </w:r>
    </w:p>
    <w:p w:rsidR="00F42B54" w:rsidRDefault="00F42B54">
      <w:pPr>
        <w:pStyle w:val="13"/>
        <w:numPr>
          <w:ilvl w:val="0"/>
          <w:numId w:val="4"/>
        </w:numPr>
        <w:tabs>
          <w:tab w:val="left" w:pos="284"/>
        </w:tabs>
        <w:spacing w:after="0"/>
        <w:ind w:left="142" w:firstLine="0"/>
        <w:jc w:val="both"/>
        <w:rPr>
          <w:rFonts w:ascii="Times New Roman" w:hAnsi="Times New Roman" w:cs="Times New Roman"/>
          <w:sz w:val="24"/>
          <w:szCs w:val="24"/>
        </w:rPr>
      </w:pPr>
      <w:r>
        <w:rPr>
          <w:rFonts w:ascii="Times New Roman" w:hAnsi="Times New Roman" w:cs="Times New Roman"/>
          <w:sz w:val="24"/>
          <w:szCs w:val="24"/>
        </w:rPr>
        <w:t>учащиеся должны покинуть ОУ через 20 минут после окончания занятий, кроме случаев, предусмотренных планом внеурочных мероприятий;</w:t>
      </w:r>
    </w:p>
    <w:p w:rsidR="00F42B54" w:rsidRDefault="00F42B54">
      <w:pPr>
        <w:pStyle w:val="13"/>
        <w:numPr>
          <w:ilvl w:val="0"/>
          <w:numId w:val="1"/>
        </w:numPr>
        <w:tabs>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 Необходимо:</w:t>
      </w:r>
      <w:r>
        <w:t xml:space="preserve"> </w:t>
      </w:r>
    </w:p>
    <w:p w:rsidR="00F42B54" w:rsidRDefault="00F42B54">
      <w:pPr>
        <w:tabs>
          <w:tab w:val="left" w:pos="284"/>
        </w:tabs>
        <w:spacing w:after="0" w:line="240" w:lineRule="atLeast"/>
        <w:ind w:left="142" w:right="-142"/>
        <w:jc w:val="both"/>
        <w:rPr>
          <w:rFonts w:ascii="Times New Roman" w:hAnsi="Times New Roman" w:cs="Times New Roman"/>
          <w:sz w:val="24"/>
          <w:szCs w:val="24"/>
        </w:rPr>
      </w:pPr>
      <w:r>
        <w:rPr>
          <w:rFonts w:ascii="Times New Roman" w:hAnsi="Times New Roman" w:cs="Times New Roman"/>
          <w:sz w:val="24"/>
          <w:szCs w:val="24"/>
        </w:rPr>
        <w:t>-соблюдать дисциплину, следовать установленным маршрутом движения, оставаться в расположении группы, если это определено руководителем;</w:t>
      </w:r>
    </w:p>
    <w:p w:rsidR="00F42B54" w:rsidRDefault="00F42B54">
      <w:pPr>
        <w:tabs>
          <w:tab w:val="left" w:pos="284"/>
        </w:tabs>
        <w:spacing w:after="0" w:line="240" w:lineRule="atLeast"/>
        <w:ind w:left="142" w:right="-142"/>
        <w:jc w:val="both"/>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соблюдать правила личной гигиены, своевременно сообщать руководителю группы об ухудшении здоровья или травме;</w:t>
      </w:r>
    </w:p>
    <w:p w:rsidR="00F42B54" w:rsidRDefault="00F42B54">
      <w:pPr>
        <w:tabs>
          <w:tab w:val="left" w:pos="284"/>
        </w:tabs>
        <w:spacing w:after="0"/>
        <w:ind w:left="142"/>
        <w:jc w:val="both"/>
        <w:rPr>
          <w:rFonts w:ascii="Times New Roman" w:hAnsi="Times New Roman" w:cs="Times New Roman"/>
          <w:sz w:val="24"/>
          <w:szCs w:val="24"/>
        </w:rPr>
      </w:pPr>
      <w:r>
        <w:rPr>
          <w:rFonts w:ascii="Times New Roman" w:hAnsi="Times New Roman" w:cs="Times New Roman"/>
          <w:sz w:val="24"/>
          <w:szCs w:val="24"/>
        </w:rPr>
        <w:t>-</w:t>
      </w:r>
      <w:r>
        <w:t xml:space="preserve"> </w:t>
      </w:r>
      <w:r>
        <w:rPr>
          <w:rFonts w:ascii="Times New Roman" w:hAnsi="Times New Roman" w:cs="Times New Roman"/>
          <w:sz w:val="24"/>
          <w:szCs w:val="24"/>
        </w:rPr>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F42B54" w:rsidRDefault="00F42B54">
      <w:pPr>
        <w:tabs>
          <w:tab w:val="left" w:pos="284"/>
        </w:tabs>
        <w:spacing w:after="0" w:line="240" w:lineRule="atLeast"/>
        <w:ind w:left="-284" w:right="-142"/>
        <w:jc w:val="both"/>
        <w:rPr>
          <w:rFonts w:ascii="Times New Roman" w:hAnsi="Times New Roman" w:cs="Times New Roman"/>
          <w:sz w:val="24"/>
          <w:szCs w:val="24"/>
        </w:rPr>
      </w:pPr>
      <w:r>
        <w:rPr>
          <w:rFonts w:ascii="Times New Roman" w:hAnsi="Times New Roman" w:cs="Times New Roman"/>
          <w:sz w:val="24"/>
          <w:szCs w:val="24"/>
        </w:rPr>
        <w:t xml:space="preserve">2.2.4. уважать честь и достоинство других обучающихся и работников ОУ, не создавать препятствий для получения образования другими обучающимися: </w:t>
      </w:r>
    </w:p>
    <w:p w:rsidR="00F42B54" w:rsidRDefault="00F42B54">
      <w:pPr>
        <w:pStyle w:val="13"/>
        <w:numPr>
          <w:ilvl w:val="0"/>
          <w:numId w:val="1"/>
        </w:numPr>
        <w:tabs>
          <w:tab w:val="left" w:pos="-142"/>
          <w:tab w:val="left" w:pos="142"/>
          <w:tab w:val="left" w:pos="284"/>
        </w:tabs>
        <w:spacing w:after="0" w:line="240" w:lineRule="atLeast"/>
        <w:ind w:left="142" w:right="-142" w:firstLine="0"/>
        <w:jc w:val="both"/>
        <w:rPr>
          <w:rFonts w:ascii="Times New Roman" w:hAnsi="Times New Roman" w:cs="Times New Roman"/>
          <w:sz w:val="24"/>
          <w:szCs w:val="24"/>
        </w:rPr>
      </w:pPr>
      <w:r>
        <w:rPr>
          <w:rFonts w:ascii="Times New Roman" w:hAnsi="Times New Roman" w:cs="Times New Roman"/>
          <w:sz w:val="24"/>
          <w:szCs w:val="24"/>
        </w:rPr>
        <w:t>действовать на благо  родного ОУ, заботиться о его чести, поддержании его авторитета и традиций;</w:t>
      </w:r>
    </w:p>
    <w:p w:rsidR="00F42B54" w:rsidRDefault="00F42B54">
      <w:pPr>
        <w:tabs>
          <w:tab w:val="left" w:pos="142"/>
          <w:tab w:val="left" w:pos="284"/>
        </w:tabs>
        <w:spacing w:after="0" w:line="240" w:lineRule="atLeast"/>
        <w:ind w:left="142" w:right="-142"/>
        <w:jc w:val="both"/>
        <w:rPr>
          <w:rFonts w:ascii="Times New Roman" w:hAnsi="Times New Roman" w:cs="Times New Roman"/>
          <w:sz w:val="24"/>
          <w:szCs w:val="24"/>
        </w:rPr>
      </w:pPr>
      <w:r>
        <w:rPr>
          <w:rFonts w:ascii="Times New Roman" w:hAnsi="Times New Roman" w:cs="Times New Roman"/>
          <w:sz w:val="24"/>
          <w:szCs w:val="24"/>
        </w:rPr>
        <w:t>• проявлять уважение к старшим, заботиться о младших. Вне ОУ учащиеся обязаны вести себя так, чтобы не уронить свою честь и достоинство, не запятнать доброе имя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2.2.5. бережно относиться к имуществу ОУ:</w:t>
      </w:r>
    </w:p>
    <w:p w:rsidR="00F42B54" w:rsidRDefault="00F42B54">
      <w:pPr>
        <w:pStyle w:val="13"/>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lastRenderedPageBreak/>
        <w:t>• беречь имущество ОУ, аккуратно относиться как к своему, так и к чужому имуществу;</w:t>
      </w:r>
      <w:r>
        <w:t xml:space="preserve"> </w:t>
      </w:r>
      <w:r>
        <w:rPr>
          <w:rFonts w:ascii="Times New Roman" w:hAnsi="Times New Roman" w:cs="Times New Roman"/>
          <w:sz w:val="24"/>
          <w:szCs w:val="24"/>
        </w:rPr>
        <w:t>в случае порчи школьного имущества учащийся (или члены его семьи) восстанавливают (ремонтируют) испорченное;</w:t>
      </w:r>
    </w:p>
    <w:p w:rsidR="00F42B54" w:rsidRDefault="00F42B54">
      <w:pPr>
        <w:spacing w:after="0" w:line="240" w:lineRule="atLeast"/>
        <w:ind w:left="-284" w:right="-143"/>
        <w:jc w:val="both"/>
        <w:rPr>
          <w:rFonts w:ascii="Times New Roman" w:hAnsi="Times New Roman" w:cs="Times New Roman"/>
          <w:i/>
          <w:sz w:val="24"/>
          <w:szCs w:val="24"/>
          <w:u w:val="single"/>
        </w:rPr>
      </w:pPr>
      <w:r>
        <w:rPr>
          <w:rFonts w:ascii="Times New Roman" w:hAnsi="Times New Roman" w:cs="Times New Roman"/>
          <w:sz w:val="24"/>
          <w:szCs w:val="24"/>
        </w:rPr>
        <w:t>Дисциплина в ОУ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42B54" w:rsidRDefault="00F42B54">
      <w:pPr>
        <w:spacing w:after="0" w:line="240" w:lineRule="atLeast"/>
        <w:ind w:left="-284" w:right="-143"/>
        <w:jc w:val="both"/>
        <w:rPr>
          <w:rFonts w:ascii="Times New Roman" w:hAnsi="Times New Roman" w:cs="Times New Roman"/>
          <w:i/>
          <w:sz w:val="24"/>
          <w:szCs w:val="24"/>
          <w:u w:val="single"/>
        </w:rPr>
      </w:pP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i/>
          <w:sz w:val="24"/>
          <w:szCs w:val="24"/>
          <w:u w:val="single"/>
        </w:rPr>
        <w:t>2.3. Учащимся категорически запрещается: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приносить, передавать или использовать в ОУ оружие, спиртные напитки, табачные изделия и зажигательные принадлежности, токсичные и наркотические вещества и другие посторонние предметы, не имеющие отношения к образовательному процессу;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появляться в нетрезвом, наркотическом (токсическом) состоянии, курить в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использовать любые предметы и вещества, могущие привести к взрывам и возгораниям; применение физической силы для выяснения отношений, запугивания, вымогательства;</w:t>
      </w:r>
    </w:p>
    <w:p w:rsidR="00F42B54" w:rsidRDefault="00F42B54">
      <w:pPr>
        <w:pStyle w:val="13"/>
        <w:numPr>
          <w:ilvl w:val="0"/>
          <w:numId w:val="1"/>
        </w:numPr>
        <w:spacing w:after="0" w:line="240" w:lineRule="atLeast"/>
        <w:ind w:left="-284" w:right="-143" w:firstLine="0"/>
        <w:jc w:val="both"/>
        <w:rPr>
          <w:rFonts w:ascii="Times New Roman" w:hAnsi="Times New Roman" w:cs="Times New Roman"/>
          <w:sz w:val="24"/>
          <w:szCs w:val="24"/>
        </w:rPr>
      </w:pPr>
      <w:r>
        <w:rPr>
          <w:rFonts w:ascii="Times New Roman" w:hAnsi="Times New Roman" w:cs="Times New Roman"/>
          <w:sz w:val="24"/>
          <w:szCs w:val="24"/>
        </w:rPr>
        <w:t>играть в азартные игры, проводить операции спекулятивного характера. В противном случае, администрация, классные руководители, дежурные педагоги могут изъять имущество до прихода родителей (законных представителей) учащегося;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любые действия, очевидно влекущие за собой опасные последствия для окружающих, такие как толкание, удары предметами, бросание чем- либо, драки, оскорбления, сквернословия, приставания;</w:t>
      </w:r>
    </w:p>
    <w:p w:rsidR="00F42B54" w:rsidRDefault="00F42B54">
      <w:pPr>
        <w:pStyle w:val="13"/>
        <w:numPr>
          <w:ilvl w:val="0"/>
          <w:numId w:val="3"/>
        </w:numPr>
        <w:spacing w:after="0" w:line="240" w:lineRule="atLeast"/>
        <w:ind w:left="-284" w:right="-143" w:firstLine="0"/>
        <w:jc w:val="both"/>
        <w:rPr>
          <w:rFonts w:ascii="Times New Roman" w:hAnsi="Times New Roman" w:cs="Times New Roman"/>
          <w:sz w:val="24"/>
          <w:szCs w:val="24"/>
        </w:rPr>
      </w:pPr>
      <w:r>
        <w:rPr>
          <w:rFonts w:ascii="Times New Roman" w:hAnsi="Times New Roman" w:cs="Times New Roman"/>
          <w:sz w:val="24"/>
          <w:szCs w:val="24"/>
        </w:rPr>
        <w:t xml:space="preserve">приходить в ОУ в грязной, мятой одежде, неприлично короткой или открытой одежде, открыто демонстрировать принадлежность к различным </w:t>
      </w:r>
      <w:proofErr w:type="spellStart"/>
      <w:r>
        <w:rPr>
          <w:rFonts w:ascii="Times New Roman" w:hAnsi="Times New Roman" w:cs="Times New Roman"/>
          <w:sz w:val="24"/>
          <w:szCs w:val="24"/>
        </w:rPr>
        <w:t>фан</w:t>
      </w:r>
      <w:proofErr w:type="spellEnd"/>
      <w:r>
        <w:rPr>
          <w:rFonts w:ascii="Times New Roman" w:hAnsi="Times New Roman" w:cs="Times New Roman"/>
          <w:sz w:val="24"/>
          <w:szCs w:val="24"/>
        </w:rPr>
        <w:t>-движениям, каким бы то ни было партиям, религиозным течениям и т.п.;</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портить школьное имущество;</w:t>
      </w:r>
    </w:p>
    <w:p w:rsidR="00F42B54" w:rsidRDefault="00F42B54">
      <w:pPr>
        <w:pStyle w:val="13"/>
        <w:numPr>
          <w:ilvl w:val="0"/>
          <w:numId w:val="1"/>
        </w:numPr>
        <w:spacing w:after="0" w:line="240" w:lineRule="atLeast"/>
        <w:ind w:left="-284" w:right="-143" w:firstLine="0"/>
        <w:jc w:val="both"/>
        <w:rPr>
          <w:rFonts w:ascii="Times New Roman" w:hAnsi="Times New Roman" w:cs="Times New Roman"/>
          <w:sz w:val="24"/>
          <w:szCs w:val="24"/>
        </w:rPr>
      </w:pPr>
      <w:r>
        <w:rPr>
          <w:rFonts w:ascii="Times New Roman" w:hAnsi="Times New Roman" w:cs="Times New Roman"/>
          <w:sz w:val="24"/>
          <w:szCs w:val="24"/>
        </w:rPr>
        <w:t>делать в  библиотечных книгах какие либо отметки, посторонние рисунки и загибать страницы;</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прогуливать, а также опаздывать на уроки;</w:t>
      </w:r>
      <w:r>
        <w:t xml:space="preserve"> </w:t>
      </w:r>
      <w:r>
        <w:rPr>
          <w:rFonts w:ascii="Times New Roman" w:hAnsi="Times New Roman" w:cs="Times New Roman"/>
          <w:sz w:val="24"/>
          <w:szCs w:val="24"/>
        </w:rPr>
        <w:t>уходить из ОУ и с его территории во время занятий без разрешения (в письменном виде) дежурного администратора или медицинского работника. Территория ОУ является его частью, поэтому учащиеся обязаны соблюдать общие правила поведения, установленные Правилами внутреннего распорядка;</w:t>
      </w:r>
    </w:p>
    <w:p w:rsidR="00F42B54" w:rsidRDefault="00F42B54">
      <w:pPr>
        <w:pStyle w:val="13"/>
        <w:numPr>
          <w:ilvl w:val="0"/>
          <w:numId w:val="1"/>
        </w:numPr>
        <w:spacing w:after="0" w:line="240" w:lineRule="atLeast"/>
        <w:ind w:left="-284" w:right="-143" w:firstLine="0"/>
        <w:jc w:val="both"/>
        <w:rPr>
          <w:rFonts w:ascii="Times New Roman" w:hAnsi="Times New Roman" w:cs="Times New Roman"/>
          <w:sz w:val="24"/>
          <w:szCs w:val="24"/>
        </w:rPr>
      </w:pPr>
      <w:r>
        <w:rPr>
          <w:rFonts w:ascii="Times New Roman" w:hAnsi="Times New Roman" w:cs="Times New Roman"/>
          <w:sz w:val="24"/>
          <w:szCs w:val="24"/>
        </w:rPr>
        <w:t xml:space="preserve">самовольно покидать культурные, спортивные и внеклассные мероприятия; </w:t>
      </w:r>
    </w:p>
    <w:p w:rsidR="00F42B54" w:rsidRDefault="00F42B54">
      <w:pPr>
        <w:pStyle w:val="13"/>
        <w:numPr>
          <w:ilvl w:val="0"/>
          <w:numId w:val="1"/>
        </w:numPr>
        <w:spacing w:after="0" w:line="240" w:lineRule="atLeast"/>
        <w:ind w:left="-284" w:right="-143" w:firstLine="0"/>
        <w:jc w:val="both"/>
        <w:rPr>
          <w:rFonts w:ascii="Times New Roman" w:hAnsi="Times New Roman" w:cs="Times New Roman"/>
          <w:sz w:val="24"/>
          <w:szCs w:val="24"/>
        </w:rPr>
      </w:pPr>
      <w:r>
        <w:rPr>
          <w:rFonts w:ascii="Times New Roman" w:hAnsi="Times New Roman" w:cs="Times New Roman"/>
          <w:sz w:val="24"/>
          <w:szCs w:val="24"/>
        </w:rPr>
        <w:t xml:space="preserve"> во время урока нельзя отвлекаться самому и отвлекать товарищей от занятий посторонними разговорами, играми и другими не относящимися к уроку делами. Урочное время должно использоваться учащимися только для учебных целей. Запрещены любые действия, приводящие к срыву урока;</w:t>
      </w:r>
    </w:p>
    <w:p w:rsidR="00F42B54" w:rsidRDefault="00F42B54">
      <w:pPr>
        <w:pStyle w:val="13"/>
        <w:numPr>
          <w:ilvl w:val="0"/>
          <w:numId w:val="1"/>
        </w:numPr>
        <w:spacing w:after="0" w:line="240" w:lineRule="atLeast"/>
        <w:ind w:left="-284" w:right="-142" w:firstLine="0"/>
        <w:jc w:val="both"/>
        <w:rPr>
          <w:rFonts w:ascii="Times New Roman" w:hAnsi="Times New Roman" w:cs="Times New Roman"/>
          <w:sz w:val="24"/>
          <w:szCs w:val="24"/>
        </w:rPr>
      </w:pPr>
      <w:r>
        <w:rPr>
          <w:rFonts w:ascii="Times New Roman" w:hAnsi="Times New Roman" w:cs="Times New Roman"/>
          <w:sz w:val="24"/>
          <w:szCs w:val="24"/>
        </w:rPr>
        <w:t>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учащегося;</w:t>
      </w:r>
    </w:p>
    <w:p w:rsidR="00F42B54" w:rsidRDefault="00F42B54">
      <w:pPr>
        <w:pStyle w:val="13"/>
        <w:numPr>
          <w:ilvl w:val="0"/>
          <w:numId w:val="1"/>
        </w:numPr>
        <w:spacing w:after="0" w:line="240" w:lineRule="atLeast"/>
        <w:ind w:left="-284" w:right="-143" w:firstLine="0"/>
        <w:jc w:val="both"/>
        <w:rPr>
          <w:rFonts w:ascii="Times New Roman" w:hAnsi="Times New Roman" w:cs="Times New Roman"/>
          <w:i/>
          <w:sz w:val="24"/>
          <w:szCs w:val="24"/>
          <w:u w:val="single"/>
        </w:rPr>
      </w:pPr>
      <w:r>
        <w:rPr>
          <w:rFonts w:ascii="Times New Roman" w:hAnsi="Times New Roman" w:cs="Times New Roman"/>
          <w:sz w:val="24"/>
          <w:szCs w:val="24"/>
        </w:rPr>
        <w:t xml:space="preserve">во внеурочное время гулять на улице без сопровождения взрослых после 22.00. </w:t>
      </w:r>
    </w:p>
    <w:p w:rsidR="00F42B54" w:rsidRDefault="00F42B54">
      <w:pPr>
        <w:spacing w:after="0" w:line="240" w:lineRule="atLeast"/>
        <w:ind w:left="-284" w:right="-143"/>
        <w:jc w:val="both"/>
        <w:rPr>
          <w:rFonts w:ascii="Times New Roman" w:hAnsi="Times New Roman" w:cs="Times New Roman"/>
          <w:i/>
          <w:sz w:val="24"/>
          <w:szCs w:val="24"/>
          <w:u w:val="single"/>
        </w:rPr>
      </w:pP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b/>
          <w:sz w:val="24"/>
          <w:szCs w:val="24"/>
        </w:rPr>
        <w:t>3. О поощрениях и наказаниях учащихся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i/>
          <w:sz w:val="24"/>
          <w:szCs w:val="24"/>
          <w:u w:val="single"/>
        </w:rPr>
        <w:t xml:space="preserve"> Поощрения.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3.1.1. Учащиеся ОУ поощряются за:</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успехи в учебе;</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участие и победу в учебных, творческих и спортивных состязаниях;</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общественно-полезную деятельность и добровольный труд на благо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благородные поступки.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lastRenderedPageBreak/>
        <w:t>3.1.2. ОУ применяет следующие виды поощрений:</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объявление благодарности;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награждение Почетной грамотой;</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награждение ценным подарком;</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награждением Благодарственным письмом родителям;</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—похвальным листом или грамотой;</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медалью «За особые успехи в учении»  по окончании ОУ.</w:t>
      </w:r>
    </w:p>
    <w:p w:rsidR="00F42B54" w:rsidRDefault="00F42B54">
      <w:pPr>
        <w:spacing w:after="0" w:line="240" w:lineRule="atLeast"/>
        <w:ind w:left="-284" w:right="-143"/>
        <w:jc w:val="both"/>
        <w:rPr>
          <w:rFonts w:ascii="Times New Roman" w:hAnsi="Times New Roman" w:cs="Times New Roman"/>
          <w:sz w:val="24"/>
          <w:szCs w:val="24"/>
        </w:rPr>
      </w:pP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3.1.3. Поощрения применяются директором по представлению педагогического совета, классного руководителя, также в соответствии с положениями о проводимых в ОУ конкурсах и соревнованиях, и объявляются в приказе по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Поощрения применяются в обстановке широкой гласности, доводятся до сведения учащихся, работников ОУ, родителей (законных представителей).</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Директор принимает решение о публикации в средствах массовой информации сообщения о поощрении учащегося.</w:t>
      </w:r>
    </w:p>
    <w:p w:rsidR="00F42B54" w:rsidRDefault="00F42B54">
      <w:pPr>
        <w:spacing w:after="0" w:line="240" w:lineRule="atLeast"/>
        <w:ind w:left="-284" w:right="-143"/>
        <w:jc w:val="both"/>
        <w:rPr>
          <w:rFonts w:ascii="Times New Roman" w:hAnsi="Times New Roman" w:cs="Times New Roman"/>
          <w:i/>
          <w:sz w:val="24"/>
          <w:szCs w:val="24"/>
          <w:u w:val="single"/>
        </w:rPr>
      </w:pPr>
      <w:r>
        <w:rPr>
          <w:rFonts w:ascii="Times New Roman" w:hAnsi="Times New Roman" w:cs="Times New Roman"/>
          <w:sz w:val="24"/>
          <w:szCs w:val="24"/>
        </w:rPr>
        <w:t xml:space="preserve"> </w:t>
      </w:r>
    </w:p>
    <w:p w:rsidR="00F42B54" w:rsidRDefault="00F42B54">
      <w:pPr>
        <w:spacing w:after="0" w:line="240" w:lineRule="atLeast"/>
        <w:ind w:left="-284" w:right="-143"/>
        <w:jc w:val="both"/>
        <w:rPr>
          <w:rFonts w:ascii="Times New Roman" w:hAnsi="Times New Roman" w:cs="Times New Roman"/>
          <w:i/>
          <w:sz w:val="24"/>
          <w:szCs w:val="24"/>
          <w:u w:val="single"/>
        </w:rPr>
      </w:pPr>
      <w:r>
        <w:rPr>
          <w:rFonts w:ascii="Times New Roman" w:hAnsi="Times New Roman" w:cs="Times New Roman"/>
          <w:i/>
          <w:sz w:val="24"/>
          <w:szCs w:val="24"/>
          <w:u w:val="single"/>
        </w:rPr>
        <w:t>3.2. Взыскания и ответственность за нарушения.</w:t>
      </w:r>
    </w:p>
    <w:p w:rsidR="00F42B54" w:rsidRDefault="00F42B54">
      <w:pPr>
        <w:spacing w:after="0" w:line="240" w:lineRule="atLeast"/>
        <w:ind w:left="-284" w:right="-143"/>
        <w:jc w:val="both"/>
        <w:rPr>
          <w:rFonts w:ascii="Times New Roman" w:hAnsi="Times New Roman" w:cs="Times New Roman"/>
          <w:i/>
          <w:sz w:val="24"/>
          <w:szCs w:val="24"/>
          <w:u w:val="single"/>
        </w:rPr>
      </w:pP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3.2.1. За неисполнение или нарушение устава ОУ,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w:t>
      </w:r>
      <w:r>
        <w:rPr>
          <w:rFonts w:ascii="Times New Roman" w:hAnsi="Times New Roman" w:cs="Times New Roman"/>
          <w:b/>
          <w:sz w:val="24"/>
          <w:szCs w:val="24"/>
        </w:rPr>
        <w:t>замечание, выговор, отчисление из ОУ</w:t>
      </w:r>
      <w:r>
        <w:rPr>
          <w:rFonts w:ascii="Times New Roman" w:hAnsi="Times New Roman" w:cs="Times New Roman"/>
          <w:sz w:val="24"/>
          <w:szCs w:val="24"/>
        </w:rPr>
        <w:t>.</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3.2.2. 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3.2.3. Не допускается применение мер дисциплинарного взыскания к обучающимся во время их болезни, каникул.</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3.2.4. При выборе меры дисциплинарного взыскания ОУ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родительского комитета:</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взыскания налагаются с соблюдением следующих принципов:</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привлечения к ответственности только виновного ученика;</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личного характера ответственности (коллективная ответственность класса, группы учащихся за действия члена ученического коллектива не допускается);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за одно нарушение налагается только одно основное взыскание;</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 предоставления возможности ученику объяснить и оправдать свой проступок в форме, соответствующей его возрасту, до наложения дисциплинарного взыскания (право на защиту).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Взыскание налагается в письменной форме (устные методы педагогического воздействия дисциплинарными взысканиями не считаются). Применение мер дисциплинарного взыскания, не предусмотренных настоящими Правилами, запрещается.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3.2.5. По решению ОУ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ОУ,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ОУ, оказывает отрицательное влияние на других обучающихся, нарушает их права и права работников ОУ, а также нормальное функционирование ОУ.</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Нарушениями, влекущими за собой наложение взыскания, затем исключение из ОУ, являются:</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а) многократные пропуски занятий без уважительной причины;</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б) рукоприкладство — нанесение побоев, избиение;</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в) угроза, запугивание, шантаж;</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lastRenderedPageBreak/>
        <w:t xml:space="preserve"> г) моральное издевательство:</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употребление оскорбительных кличек;</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дискриминация по национальным и социальным признакам;</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подчёркивание физических недостатков;</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нецензурная брань;</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умышленное доведение другого человека до стресса, срыва.</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д) унижение человеческого достоинства:</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вымогательство;</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воровство;</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порча имущества;</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распитие спиртных напитков;</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 курение в ОУ и на его территории</w:t>
      </w:r>
    </w:p>
    <w:p w:rsidR="00F42B54" w:rsidRDefault="00F42B54">
      <w:pPr>
        <w:spacing w:after="0" w:line="240" w:lineRule="atLeast"/>
        <w:ind w:left="142" w:right="-143"/>
        <w:jc w:val="both"/>
        <w:rPr>
          <w:rFonts w:ascii="Times New Roman" w:hAnsi="Times New Roman" w:cs="Times New Roman"/>
          <w:sz w:val="24"/>
          <w:szCs w:val="24"/>
        </w:rPr>
      </w:pPr>
      <w:r>
        <w:rPr>
          <w:rFonts w:ascii="Times New Roman" w:hAnsi="Times New Roman" w:cs="Times New Roman"/>
          <w:sz w:val="24"/>
          <w:szCs w:val="24"/>
        </w:rPr>
        <w:t xml:space="preserve"> е) нарушение пунктов договора на оказание образовательных услуг.</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3.2.7. Необходимо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ОУ, не позднее чем в месячный срок принимают меры, обеспечивающие получение несовершеннолетним обучающимся общего образования.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3.2.8.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3.2.9.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2B54" w:rsidRDefault="00F42B54">
      <w:pPr>
        <w:spacing w:after="0" w:line="240" w:lineRule="atLeast"/>
        <w:ind w:left="-284" w:right="-143"/>
        <w:jc w:val="both"/>
        <w:rPr>
          <w:rFonts w:ascii="Times New Roman" w:hAnsi="Times New Roman" w:cs="Times New Roman"/>
          <w:sz w:val="24"/>
          <w:szCs w:val="24"/>
        </w:rPr>
      </w:pP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b/>
          <w:sz w:val="24"/>
          <w:szCs w:val="24"/>
        </w:rPr>
        <w:t>4. Права, обязанности и ответственность в сфере образования родителей (законных представителей) несовершеннолетних обучающихся</w:t>
      </w:r>
    </w:p>
    <w:p w:rsidR="00F42B54" w:rsidRDefault="00F42B54">
      <w:pPr>
        <w:spacing w:after="0" w:line="240" w:lineRule="atLeast"/>
        <w:ind w:left="-284" w:right="-143"/>
        <w:jc w:val="both"/>
        <w:rPr>
          <w:rFonts w:ascii="Times New Roman" w:hAnsi="Times New Roman" w:cs="Times New Roman"/>
          <w:sz w:val="24"/>
          <w:szCs w:val="24"/>
        </w:rPr>
      </w:pPr>
    </w:p>
    <w:p w:rsidR="00F42B54" w:rsidRDefault="00F42B54">
      <w:pPr>
        <w:tabs>
          <w:tab w:val="left" w:pos="0"/>
          <w:tab w:val="left" w:pos="142"/>
        </w:tabs>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4.1.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42B54" w:rsidRDefault="00F42B54">
      <w:pPr>
        <w:spacing w:after="0" w:line="240" w:lineRule="atLeast"/>
        <w:ind w:left="-284" w:right="-143"/>
        <w:jc w:val="both"/>
        <w:rPr>
          <w:rFonts w:ascii="Times New Roman" w:hAnsi="Times New Roman" w:cs="Times New Roman"/>
          <w:b/>
          <w:sz w:val="24"/>
          <w:szCs w:val="24"/>
        </w:rPr>
      </w:pPr>
      <w:r>
        <w:rPr>
          <w:rFonts w:ascii="Times New Roman" w:hAnsi="Times New Roman" w:cs="Times New Roman"/>
          <w:sz w:val="24"/>
          <w:szCs w:val="24"/>
        </w:rPr>
        <w:t>4.2. Органы государственной власти и органы местного самоуправления, ОУ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b/>
          <w:sz w:val="24"/>
          <w:szCs w:val="24"/>
        </w:rPr>
        <w:t>4.3.</w:t>
      </w:r>
      <w:r>
        <w:rPr>
          <w:rFonts w:ascii="Times New Roman" w:hAnsi="Times New Roman" w:cs="Times New Roman"/>
          <w:sz w:val="24"/>
          <w:szCs w:val="24"/>
        </w:rPr>
        <w:t xml:space="preserve"> </w:t>
      </w:r>
      <w:r>
        <w:rPr>
          <w:rFonts w:ascii="Times New Roman" w:hAnsi="Times New Roman" w:cs="Times New Roman"/>
          <w:b/>
          <w:sz w:val="24"/>
          <w:szCs w:val="24"/>
        </w:rPr>
        <w:t>Родители (законные представители) несовершеннолетних обучающихся</w:t>
      </w:r>
      <w:r>
        <w:rPr>
          <w:rFonts w:ascii="Times New Roman" w:hAnsi="Times New Roman" w:cs="Times New Roman"/>
          <w:sz w:val="24"/>
          <w:szCs w:val="24"/>
        </w:rPr>
        <w:t xml:space="preserve"> </w:t>
      </w:r>
      <w:r>
        <w:rPr>
          <w:rFonts w:ascii="Times New Roman" w:hAnsi="Times New Roman" w:cs="Times New Roman"/>
          <w:b/>
          <w:sz w:val="24"/>
          <w:szCs w:val="24"/>
        </w:rPr>
        <w:t>имеют право:</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ОУ, язык, языки образования, факультативные и элективные учебные предметы, курсы, дисциплины (модули) из перечня, предлагаемого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lastRenderedPageBreak/>
        <w:t>2) дать ребенку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ОУ;</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 знакомиться с уставом ОУ,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5) защищать права и законные интересы обучающихся;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7) принимать участие в управлении ОУ, в форме, определяемой уставом учреждения;</w:t>
      </w:r>
    </w:p>
    <w:p w:rsidR="00F42B54" w:rsidRDefault="00F42B54">
      <w:pPr>
        <w:widowControl w:val="0"/>
        <w:spacing w:after="0" w:line="100" w:lineRule="atLeast"/>
        <w:ind w:left="-284"/>
        <w:jc w:val="both"/>
        <w:rPr>
          <w:rFonts w:ascii="Times New Roman" w:eastAsia="Calibri" w:hAnsi="Times New Roman" w:cs="Times New Roman"/>
          <w:sz w:val="24"/>
          <w:szCs w:val="24"/>
        </w:rPr>
      </w:pPr>
      <w:r>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r>
        <w:rPr>
          <w:rFonts w:ascii="Times New Roman" w:eastAsia="Calibri" w:hAnsi="Times New Roman" w:cs="Times New Roman"/>
          <w:b/>
          <w:sz w:val="24"/>
          <w:szCs w:val="24"/>
        </w:rPr>
        <w:t xml:space="preserve"> </w:t>
      </w:r>
    </w:p>
    <w:p w:rsidR="00F42B54" w:rsidRDefault="00F42B54">
      <w:pPr>
        <w:widowControl w:val="0"/>
        <w:spacing w:after="0" w:line="100" w:lineRule="atLeast"/>
        <w:ind w:left="-284"/>
        <w:jc w:val="both"/>
        <w:rPr>
          <w:rFonts w:ascii="Times New Roman" w:hAnsi="Times New Roman" w:cs="Times New Roman"/>
          <w:b/>
          <w:sz w:val="24"/>
          <w:szCs w:val="24"/>
        </w:rPr>
      </w:pPr>
      <w:r>
        <w:rPr>
          <w:rFonts w:ascii="Times New Roman" w:eastAsia="Calibri" w:hAnsi="Times New Roman" w:cs="Times New Roman"/>
          <w:sz w:val="24"/>
          <w:szCs w:val="24"/>
        </w:rPr>
        <w:t>9)Привлечение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r>
        <w:rPr>
          <w:rFonts w:ascii="Times New Roman" w:eastAsia="Calibri" w:hAnsi="Times New Roman" w:cs="Times New Roman"/>
          <w:sz w:val="20"/>
          <w:szCs w:val="20"/>
        </w:rPr>
        <w:t>.</w:t>
      </w:r>
    </w:p>
    <w:p w:rsidR="00F42B54" w:rsidRDefault="00F42B54">
      <w:pPr>
        <w:spacing w:after="0" w:line="240" w:lineRule="atLeast"/>
        <w:ind w:left="-284" w:right="-143"/>
        <w:jc w:val="both"/>
        <w:rPr>
          <w:rFonts w:ascii="Times New Roman" w:hAnsi="Times New Roman" w:cs="Times New Roman"/>
          <w:b/>
          <w:sz w:val="24"/>
          <w:szCs w:val="24"/>
        </w:rPr>
      </w:pP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b/>
          <w:sz w:val="24"/>
          <w:szCs w:val="24"/>
        </w:rPr>
        <w:t>4.4.</w:t>
      </w:r>
      <w:r>
        <w:rPr>
          <w:rFonts w:ascii="Times New Roman" w:hAnsi="Times New Roman" w:cs="Times New Roman"/>
          <w:sz w:val="24"/>
          <w:szCs w:val="24"/>
        </w:rPr>
        <w:t xml:space="preserve"> </w:t>
      </w:r>
      <w:r>
        <w:rPr>
          <w:rFonts w:ascii="Times New Roman" w:hAnsi="Times New Roman" w:cs="Times New Roman"/>
          <w:b/>
          <w:sz w:val="24"/>
          <w:szCs w:val="24"/>
        </w:rPr>
        <w:t>Родители (законные представители) несовершеннолетних обучающихся обязаны:</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1) обеспечить получение детьми общего образования;</w:t>
      </w:r>
    </w:p>
    <w:p w:rsidR="00F42B54" w:rsidRDefault="00F42B54">
      <w:pPr>
        <w:tabs>
          <w:tab w:val="left" w:pos="0"/>
        </w:tabs>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 соблюдать правила внутреннего распорядка ОУ, требования локальных нормативных актов, которые устанавливают режим занятий обучающихся, порядок регламентации образовательных отношений между ОУ и обучающимися и (или) их родителями (законными представителями) и оформления возникновения, приостановления и прекращения этих отношений;</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3) уважать честь и достоинство обучающихся и работников ОУ.</w:t>
      </w:r>
    </w:p>
    <w:p w:rsidR="00F42B54" w:rsidRDefault="00F42B54">
      <w:pPr>
        <w:spacing w:after="0" w:line="240" w:lineRule="atLeast"/>
        <w:ind w:left="-284" w:right="-143"/>
        <w:jc w:val="both"/>
        <w:rPr>
          <w:rFonts w:ascii="Times New Roman" w:hAnsi="Times New Roman" w:cs="Times New Roman"/>
          <w:i/>
          <w:sz w:val="24"/>
          <w:szCs w:val="24"/>
        </w:rPr>
      </w:pPr>
      <w:r>
        <w:rPr>
          <w:rFonts w:ascii="Times New Roman" w:hAnsi="Times New Roman" w:cs="Times New Roman"/>
          <w:sz w:val="24"/>
          <w:szCs w:val="24"/>
        </w:rPr>
        <w:t>4.5.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42B54" w:rsidRDefault="00F42B54">
      <w:pPr>
        <w:spacing w:after="0" w:line="240" w:lineRule="atLeast"/>
        <w:ind w:left="-284" w:right="-143"/>
        <w:jc w:val="both"/>
        <w:rPr>
          <w:rFonts w:ascii="Times New Roman" w:hAnsi="Times New Roman" w:cs="Times New Roman"/>
          <w:i/>
          <w:sz w:val="24"/>
          <w:szCs w:val="24"/>
        </w:rPr>
      </w:pPr>
    </w:p>
    <w:p w:rsidR="00F42B54" w:rsidRDefault="00F42B54">
      <w:pPr>
        <w:tabs>
          <w:tab w:val="left" w:pos="0"/>
          <w:tab w:val="left" w:pos="142"/>
        </w:tabs>
        <w:spacing w:after="0" w:line="240" w:lineRule="atLeast"/>
        <w:ind w:left="-284" w:right="-143"/>
        <w:jc w:val="both"/>
        <w:rPr>
          <w:rFonts w:ascii="Times New Roman" w:hAnsi="Times New Roman" w:cs="Times New Roman"/>
          <w:sz w:val="24"/>
          <w:szCs w:val="24"/>
        </w:rPr>
      </w:pPr>
      <w:r>
        <w:rPr>
          <w:rFonts w:ascii="Times New Roman" w:hAnsi="Times New Roman" w:cs="Times New Roman"/>
          <w:b/>
          <w:sz w:val="24"/>
          <w:szCs w:val="24"/>
        </w:rPr>
        <w:t>5. Защита прав обучающихся, родителей (законных представителей) несовершеннолетних обучающихся</w:t>
      </w:r>
    </w:p>
    <w:p w:rsidR="00F42B54" w:rsidRDefault="00F42B54">
      <w:pPr>
        <w:tabs>
          <w:tab w:val="left" w:pos="0"/>
          <w:tab w:val="left" w:pos="142"/>
        </w:tabs>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F42B54" w:rsidRDefault="00F42B54">
      <w:pPr>
        <w:tabs>
          <w:tab w:val="left" w:pos="0"/>
          <w:tab w:val="left" w:pos="142"/>
        </w:tabs>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1) направлять в органы управления ОУ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42B54" w:rsidRDefault="00F42B54">
      <w:pPr>
        <w:tabs>
          <w:tab w:val="left" w:pos="0"/>
          <w:tab w:val="left" w:pos="142"/>
        </w:tabs>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42B54" w:rsidRDefault="00F42B54">
      <w:pPr>
        <w:tabs>
          <w:tab w:val="left" w:pos="0"/>
          <w:tab w:val="left" w:pos="142"/>
        </w:tabs>
        <w:spacing w:after="0" w:line="240" w:lineRule="atLeast"/>
        <w:ind w:left="-284" w:right="-143"/>
        <w:jc w:val="both"/>
        <w:rPr>
          <w:rFonts w:ascii="Times New Roman" w:hAnsi="Times New Roman" w:cs="Times New Roman"/>
          <w:b/>
          <w:sz w:val="24"/>
          <w:szCs w:val="24"/>
        </w:rPr>
      </w:pPr>
      <w:r>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F42B54" w:rsidRDefault="00F42B54">
      <w:pPr>
        <w:tabs>
          <w:tab w:val="left" w:pos="0"/>
          <w:tab w:val="left" w:pos="142"/>
        </w:tabs>
        <w:spacing w:after="0" w:line="240" w:lineRule="atLeast"/>
        <w:ind w:left="-284" w:right="-143"/>
        <w:jc w:val="both"/>
        <w:rPr>
          <w:rFonts w:ascii="Times New Roman" w:hAnsi="Times New Roman" w:cs="Times New Roman"/>
          <w:b/>
          <w:sz w:val="24"/>
          <w:szCs w:val="24"/>
        </w:rPr>
      </w:pP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b/>
          <w:sz w:val="24"/>
          <w:szCs w:val="24"/>
        </w:rPr>
        <w:t>6. Техника безопасности во время образовательной деятельности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lastRenderedPageBreak/>
        <w:t xml:space="preserve">6.1. Каждый </w:t>
      </w:r>
      <w:r w:rsidR="00A53593">
        <w:rPr>
          <w:rFonts w:ascii="Times New Roman" w:hAnsi="Times New Roman" w:cs="Times New Roman"/>
          <w:sz w:val="24"/>
          <w:szCs w:val="24"/>
        </w:rPr>
        <w:t>об</w:t>
      </w:r>
      <w:r>
        <w:rPr>
          <w:rFonts w:ascii="Times New Roman" w:hAnsi="Times New Roman" w:cs="Times New Roman"/>
          <w:sz w:val="24"/>
          <w:szCs w:val="24"/>
        </w:rPr>
        <w:t>уча</w:t>
      </w:r>
      <w:r w:rsidR="00A53593">
        <w:rPr>
          <w:rFonts w:ascii="Times New Roman" w:hAnsi="Times New Roman" w:cs="Times New Roman"/>
          <w:sz w:val="24"/>
          <w:szCs w:val="24"/>
        </w:rPr>
        <w:t>ю</w:t>
      </w:r>
      <w:r>
        <w:rPr>
          <w:rFonts w:ascii="Times New Roman" w:hAnsi="Times New Roman" w:cs="Times New Roman"/>
          <w:sz w:val="24"/>
          <w:szCs w:val="24"/>
        </w:rPr>
        <w:t>щийся должен соблюдать требования по технике безопасности, проходить инструктаж под руководством классного руководителя или учителя-предметника; учащиеся, достигшие 14 лет, расписываются в журнале инструктажа по технике безопасности.</w:t>
      </w:r>
    </w:p>
    <w:p w:rsidR="00F42B54" w:rsidRDefault="00F42B54">
      <w:pPr>
        <w:spacing w:after="0" w:line="240" w:lineRule="atLeast"/>
        <w:ind w:left="-284" w:right="-143"/>
        <w:jc w:val="both"/>
        <w:rPr>
          <w:rFonts w:ascii="Times New Roman" w:hAnsi="Times New Roman" w:cs="Times New Roman"/>
          <w:sz w:val="24"/>
          <w:szCs w:val="24"/>
        </w:rPr>
      </w:pPr>
      <w:r>
        <w:rPr>
          <w:rFonts w:ascii="Times New Roman" w:hAnsi="Times New Roman" w:cs="Times New Roman"/>
          <w:sz w:val="24"/>
          <w:szCs w:val="24"/>
        </w:rPr>
        <w:t xml:space="preserve"> 6.2. В целях предупреждения случаев травматизма и несчастных случаев во время  образовательной деятельности   все учащиеся обязаны соблюдать п.2 Правил внутреннего распорядка ОУ.</w:t>
      </w:r>
    </w:p>
    <w:p w:rsidR="00F42B54" w:rsidRDefault="00F42B54">
      <w:pPr>
        <w:tabs>
          <w:tab w:val="left" w:pos="825"/>
        </w:tabs>
        <w:spacing w:after="0" w:line="240" w:lineRule="atLeast"/>
        <w:ind w:left="-284" w:right="-143"/>
        <w:jc w:val="both"/>
        <w:rPr>
          <w:rFonts w:ascii="Times New Roman" w:hAnsi="Times New Roman" w:cs="Times New Roman"/>
          <w:b/>
          <w:sz w:val="24"/>
          <w:szCs w:val="24"/>
        </w:rPr>
      </w:pPr>
      <w:r>
        <w:rPr>
          <w:rFonts w:ascii="Times New Roman" w:hAnsi="Times New Roman" w:cs="Times New Roman"/>
          <w:sz w:val="24"/>
          <w:szCs w:val="24"/>
        </w:rPr>
        <w:t xml:space="preserve"> Настоящие Правила распространяются на весь учебный процесс и на все внеклассные и внешкольные мероприятия, проводимые во внеурочное время, как на территории ОУ, так и за его пределами.  </w:t>
      </w:r>
    </w:p>
    <w:p w:rsidR="00F42B54" w:rsidRDefault="00F42B54">
      <w:pPr>
        <w:tabs>
          <w:tab w:val="left" w:pos="825"/>
        </w:tabs>
        <w:spacing w:after="0" w:line="240" w:lineRule="atLeast"/>
        <w:ind w:left="-284" w:right="-143"/>
        <w:jc w:val="both"/>
        <w:rPr>
          <w:rFonts w:ascii="Times New Roman" w:hAnsi="Times New Roman" w:cs="Times New Roman"/>
          <w:sz w:val="24"/>
          <w:szCs w:val="24"/>
        </w:rPr>
      </w:pPr>
      <w:r>
        <w:rPr>
          <w:rFonts w:ascii="Times New Roman" w:hAnsi="Times New Roman" w:cs="Times New Roman"/>
          <w:b/>
          <w:sz w:val="24"/>
          <w:szCs w:val="24"/>
        </w:rPr>
        <w:t>Заповеди для учащихся МБОУ « Гатчинская СОШ №2».</w:t>
      </w:r>
    </w:p>
    <w:p w:rsidR="00F42B54" w:rsidRDefault="00F42B54">
      <w:pPr>
        <w:pStyle w:val="13"/>
        <w:numPr>
          <w:ilvl w:val="0"/>
          <w:numId w:val="2"/>
        </w:numPr>
        <w:spacing w:after="0"/>
        <w:rPr>
          <w:rFonts w:ascii="Times New Roman" w:hAnsi="Times New Roman" w:cs="Times New Roman"/>
          <w:sz w:val="24"/>
          <w:szCs w:val="24"/>
        </w:rPr>
      </w:pPr>
      <w:r>
        <w:rPr>
          <w:rFonts w:ascii="Times New Roman" w:hAnsi="Times New Roman" w:cs="Times New Roman"/>
          <w:sz w:val="24"/>
          <w:szCs w:val="24"/>
        </w:rPr>
        <w:t>Наш</w:t>
      </w:r>
      <w:r w:rsidR="00A53593">
        <w:rPr>
          <w:rFonts w:ascii="Times New Roman" w:hAnsi="Times New Roman" w:cs="Times New Roman"/>
          <w:sz w:val="24"/>
          <w:szCs w:val="24"/>
        </w:rPr>
        <w:t>е</w:t>
      </w:r>
      <w:r>
        <w:rPr>
          <w:rFonts w:ascii="Times New Roman" w:hAnsi="Times New Roman" w:cs="Times New Roman"/>
          <w:sz w:val="24"/>
          <w:szCs w:val="24"/>
        </w:rPr>
        <w:t xml:space="preserve"> </w:t>
      </w:r>
      <w:r w:rsidR="00A53593">
        <w:rPr>
          <w:rFonts w:ascii="Times New Roman" w:hAnsi="Times New Roman" w:cs="Times New Roman"/>
          <w:sz w:val="24"/>
          <w:szCs w:val="24"/>
        </w:rPr>
        <w:t xml:space="preserve">образовательное учреждение </w:t>
      </w:r>
      <w:r>
        <w:rPr>
          <w:rFonts w:ascii="Times New Roman" w:hAnsi="Times New Roman" w:cs="Times New Roman"/>
          <w:sz w:val="24"/>
          <w:szCs w:val="24"/>
        </w:rPr>
        <w:t>сам</w:t>
      </w:r>
      <w:r w:rsidR="00A53593">
        <w:rPr>
          <w:rFonts w:ascii="Times New Roman" w:hAnsi="Times New Roman" w:cs="Times New Roman"/>
          <w:sz w:val="24"/>
          <w:szCs w:val="24"/>
        </w:rPr>
        <w:t xml:space="preserve">ое </w:t>
      </w:r>
      <w:r>
        <w:rPr>
          <w:rFonts w:ascii="Times New Roman" w:hAnsi="Times New Roman" w:cs="Times New Roman"/>
          <w:sz w:val="24"/>
          <w:szCs w:val="24"/>
        </w:rPr>
        <w:t xml:space="preserve"> лучш</w:t>
      </w:r>
      <w:r w:rsidR="00A53593">
        <w:rPr>
          <w:rFonts w:ascii="Times New Roman" w:hAnsi="Times New Roman" w:cs="Times New Roman"/>
          <w:sz w:val="24"/>
          <w:szCs w:val="24"/>
        </w:rPr>
        <w:t>ее</w:t>
      </w:r>
      <w:r>
        <w:rPr>
          <w:rFonts w:ascii="Times New Roman" w:hAnsi="Times New Roman" w:cs="Times New Roman"/>
          <w:sz w:val="24"/>
          <w:szCs w:val="24"/>
        </w:rPr>
        <w:t>, потому что он</w:t>
      </w:r>
      <w:r w:rsidR="00A53593">
        <w:rPr>
          <w:rFonts w:ascii="Times New Roman" w:hAnsi="Times New Roman" w:cs="Times New Roman"/>
          <w:sz w:val="24"/>
          <w:szCs w:val="24"/>
        </w:rPr>
        <w:t>о</w:t>
      </w:r>
      <w:r>
        <w:rPr>
          <w:rFonts w:ascii="Times New Roman" w:hAnsi="Times New Roman" w:cs="Times New Roman"/>
          <w:sz w:val="24"/>
          <w:szCs w:val="24"/>
        </w:rPr>
        <w:t xml:space="preserve"> наш</w:t>
      </w:r>
      <w:r w:rsidR="00A53593">
        <w:rPr>
          <w:rFonts w:ascii="Times New Roman" w:hAnsi="Times New Roman" w:cs="Times New Roman"/>
          <w:sz w:val="24"/>
          <w:szCs w:val="24"/>
        </w:rPr>
        <w:t>е</w:t>
      </w:r>
      <w:r>
        <w:rPr>
          <w:rFonts w:ascii="Times New Roman" w:hAnsi="Times New Roman" w:cs="Times New Roman"/>
          <w:sz w:val="24"/>
          <w:szCs w:val="24"/>
        </w:rPr>
        <w:t xml:space="preserve">. </w:t>
      </w:r>
    </w:p>
    <w:p w:rsidR="00F42B54" w:rsidRDefault="00F42B54">
      <w:pPr>
        <w:pStyle w:val="1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 Нас много и все мы разные. Этим мы и интересны друг другу.</w:t>
      </w:r>
    </w:p>
    <w:p w:rsidR="00F42B54" w:rsidRDefault="00F42B54">
      <w:pPr>
        <w:pStyle w:val="1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 Относись к другим так, как ты хочешь, чтобы относились к тебе.</w:t>
      </w:r>
    </w:p>
    <w:p w:rsidR="00F42B54" w:rsidRDefault="00F42B54">
      <w:pPr>
        <w:pStyle w:val="13"/>
        <w:numPr>
          <w:ilvl w:val="0"/>
          <w:numId w:val="2"/>
        </w:numPr>
        <w:spacing w:after="0"/>
        <w:rPr>
          <w:rFonts w:ascii="Times New Roman" w:hAnsi="Times New Roman" w:cs="Times New Roman"/>
          <w:sz w:val="24"/>
          <w:szCs w:val="24"/>
        </w:rPr>
      </w:pPr>
      <w:r>
        <w:rPr>
          <w:rFonts w:ascii="Times New Roman" w:hAnsi="Times New Roman" w:cs="Times New Roman"/>
          <w:sz w:val="24"/>
          <w:szCs w:val="24"/>
        </w:rPr>
        <w:t>Учти, что встречают по одёжке, а провожают по уму.</w:t>
      </w:r>
    </w:p>
    <w:p w:rsidR="00F42B54" w:rsidRDefault="00F42B54">
      <w:pPr>
        <w:pStyle w:val="1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 Если случиться ошибиться – не выкручивайся и не ври. Будь честен перед самим собой.</w:t>
      </w:r>
    </w:p>
    <w:p w:rsidR="00F42B54" w:rsidRDefault="00F42B54">
      <w:pPr>
        <w:pStyle w:val="13"/>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 Стремись жить с пользой для людей и для себя.</w:t>
      </w:r>
    </w:p>
    <w:p w:rsidR="00F42B54" w:rsidRDefault="00F42B54">
      <w:pPr>
        <w:pStyle w:val="13"/>
        <w:numPr>
          <w:ilvl w:val="0"/>
          <w:numId w:val="2"/>
        </w:numPr>
        <w:rPr>
          <w:rFonts w:ascii="Times New Roman" w:hAnsi="Times New Roman" w:cs="Times New Roman"/>
          <w:sz w:val="24"/>
          <w:szCs w:val="24"/>
        </w:rPr>
      </w:pPr>
      <w:r>
        <w:rPr>
          <w:rFonts w:ascii="Times New Roman" w:hAnsi="Times New Roman" w:cs="Times New Roman"/>
          <w:sz w:val="24"/>
          <w:szCs w:val="24"/>
        </w:rPr>
        <w:t xml:space="preserve"> Трудные обстоятельства не оправдывают дурные поступки.</w:t>
      </w:r>
    </w:p>
    <w:p w:rsidR="00F42B54" w:rsidRDefault="00F42B54">
      <w:pPr>
        <w:spacing w:after="0" w:line="240" w:lineRule="atLeast"/>
        <w:ind w:left="-567"/>
        <w:jc w:val="both"/>
        <w:rPr>
          <w:rFonts w:ascii="Times New Roman" w:hAnsi="Times New Roman" w:cs="Times New Roman"/>
          <w:sz w:val="24"/>
          <w:szCs w:val="24"/>
        </w:rPr>
      </w:pPr>
      <w:r>
        <w:rPr>
          <w:rFonts w:ascii="Times New Roman" w:hAnsi="Times New Roman" w:cs="Times New Roman"/>
          <w:sz w:val="24"/>
          <w:szCs w:val="24"/>
        </w:rPr>
        <w:t>Срок данного Положения не ограничен.</w:t>
      </w:r>
      <w:r>
        <w:rPr>
          <w:sz w:val="24"/>
          <w:szCs w:val="24"/>
        </w:rPr>
        <w:t xml:space="preserve"> </w:t>
      </w:r>
      <w:r>
        <w:rPr>
          <w:rFonts w:ascii="Times New Roman" w:hAnsi="Times New Roman" w:cs="Times New Roman"/>
          <w:sz w:val="24"/>
          <w:szCs w:val="24"/>
        </w:rPr>
        <w:t>При изменении нормативно – правовых документов, регламентирующих деятельность образовательных учреждений,  в положение вносятся изменения в соответствии с установленным порядком изменения локальных нормативных актов.</w:t>
      </w:r>
    </w:p>
    <w:p w:rsidR="00F42B54" w:rsidRDefault="00F42B54">
      <w:pPr>
        <w:spacing w:after="0" w:line="240" w:lineRule="atLeast"/>
        <w:ind w:left="-567"/>
        <w:jc w:val="both"/>
        <w:rPr>
          <w:rFonts w:ascii="Times New Roman" w:hAnsi="Times New Roman" w:cs="Times New Roman"/>
          <w:sz w:val="24"/>
          <w:szCs w:val="24"/>
        </w:rPr>
      </w:pPr>
    </w:p>
    <w:p w:rsidR="00F42B54" w:rsidRDefault="00F42B54">
      <w:pPr>
        <w:spacing w:after="0" w:line="240" w:lineRule="atLeast"/>
        <w:ind w:left="-567"/>
        <w:jc w:val="both"/>
        <w:rPr>
          <w:rFonts w:ascii="Times New Roman" w:hAnsi="Times New Roman" w:cs="Times New Roman"/>
          <w:sz w:val="24"/>
          <w:szCs w:val="24"/>
        </w:rPr>
      </w:pPr>
    </w:p>
    <w:p w:rsidR="00F42B54" w:rsidRDefault="00F42B54">
      <w:pPr>
        <w:spacing w:after="0" w:line="240" w:lineRule="atLeast"/>
        <w:ind w:left="-567"/>
        <w:jc w:val="both"/>
        <w:rPr>
          <w:rFonts w:ascii="Times New Roman" w:hAnsi="Times New Roman" w:cs="Times New Roman"/>
          <w:sz w:val="24"/>
          <w:szCs w:val="24"/>
        </w:rPr>
      </w:pPr>
    </w:p>
    <w:p w:rsidR="00F42B54" w:rsidRDefault="00F42B54">
      <w:pPr>
        <w:ind w:firstLine="708"/>
      </w:pPr>
    </w:p>
    <w:sectPr w:rsidR="00F42B54" w:rsidSect="00691913">
      <w:pgSz w:w="11906" w:h="16838"/>
      <w:pgMar w:top="851" w:right="850" w:bottom="1134"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5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360" w:hanging="360"/>
      </w:pPr>
      <w:rPr>
        <w:rFonts w:ascii="Symbol" w:hAnsi="Symbol"/>
        <w:sz w:val="16"/>
        <w:szCs w:val="16"/>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436" w:hanging="360"/>
      </w:pPr>
      <w:rPr>
        <w:rFonts w:ascii="Symbol" w:hAnsi="Symbol"/>
        <w:sz w:val="16"/>
        <w:szCs w:val="16"/>
      </w:rPr>
    </w:lvl>
    <w:lvl w:ilvl="1">
      <w:start w:val="1"/>
      <w:numFmt w:val="bullet"/>
      <w:lvlText w:val="o"/>
      <w:lvlJc w:val="left"/>
      <w:pPr>
        <w:tabs>
          <w:tab w:val="num" w:pos="0"/>
        </w:tabs>
        <w:ind w:left="1156" w:hanging="360"/>
      </w:pPr>
      <w:rPr>
        <w:rFonts w:ascii="Courier New" w:hAnsi="Courier New" w:cs="Courier New"/>
      </w:rPr>
    </w:lvl>
    <w:lvl w:ilvl="2">
      <w:start w:val="1"/>
      <w:numFmt w:val="bullet"/>
      <w:lvlText w:val=""/>
      <w:lvlJc w:val="left"/>
      <w:pPr>
        <w:tabs>
          <w:tab w:val="num" w:pos="0"/>
        </w:tabs>
        <w:ind w:left="1876" w:hanging="360"/>
      </w:pPr>
      <w:rPr>
        <w:rFonts w:ascii="Wingdings" w:hAnsi="Wingdings"/>
      </w:rPr>
    </w:lvl>
    <w:lvl w:ilvl="3">
      <w:start w:val="1"/>
      <w:numFmt w:val="bullet"/>
      <w:lvlText w:val=""/>
      <w:lvlJc w:val="left"/>
      <w:pPr>
        <w:tabs>
          <w:tab w:val="num" w:pos="0"/>
        </w:tabs>
        <w:ind w:left="2596" w:hanging="360"/>
      </w:pPr>
      <w:rPr>
        <w:rFonts w:ascii="Symbol" w:hAnsi="Symbol"/>
      </w:rPr>
    </w:lvl>
    <w:lvl w:ilvl="4">
      <w:start w:val="1"/>
      <w:numFmt w:val="bullet"/>
      <w:lvlText w:val="o"/>
      <w:lvlJc w:val="left"/>
      <w:pPr>
        <w:tabs>
          <w:tab w:val="num" w:pos="0"/>
        </w:tabs>
        <w:ind w:left="3316" w:hanging="360"/>
      </w:pPr>
      <w:rPr>
        <w:rFonts w:ascii="Courier New" w:hAnsi="Courier New" w:cs="Courier New"/>
      </w:rPr>
    </w:lvl>
    <w:lvl w:ilvl="5">
      <w:start w:val="1"/>
      <w:numFmt w:val="bullet"/>
      <w:lvlText w:val=""/>
      <w:lvlJc w:val="left"/>
      <w:pPr>
        <w:tabs>
          <w:tab w:val="num" w:pos="0"/>
        </w:tabs>
        <w:ind w:left="4036" w:hanging="360"/>
      </w:pPr>
      <w:rPr>
        <w:rFonts w:ascii="Wingdings" w:hAnsi="Wingdings"/>
      </w:rPr>
    </w:lvl>
    <w:lvl w:ilvl="6">
      <w:start w:val="1"/>
      <w:numFmt w:val="bullet"/>
      <w:lvlText w:val=""/>
      <w:lvlJc w:val="left"/>
      <w:pPr>
        <w:tabs>
          <w:tab w:val="num" w:pos="0"/>
        </w:tabs>
        <w:ind w:left="4756" w:hanging="360"/>
      </w:pPr>
      <w:rPr>
        <w:rFonts w:ascii="Symbol" w:hAnsi="Symbol"/>
      </w:rPr>
    </w:lvl>
    <w:lvl w:ilvl="7">
      <w:start w:val="1"/>
      <w:numFmt w:val="bullet"/>
      <w:lvlText w:val="o"/>
      <w:lvlJc w:val="left"/>
      <w:pPr>
        <w:tabs>
          <w:tab w:val="num" w:pos="0"/>
        </w:tabs>
        <w:ind w:left="5476" w:hanging="360"/>
      </w:pPr>
      <w:rPr>
        <w:rFonts w:ascii="Courier New" w:hAnsi="Courier New" w:cs="Courier New"/>
      </w:rPr>
    </w:lvl>
    <w:lvl w:ilvl="8">
      <w:start w:val="1"/>
      <w:numFmt w:val="bullet"/>
      <w:lvlText w:val=""/>
      <w:lvlJc w:val="left"/>
      <w:pPr>
        <w:tabs>
          <w:tab w:val="num" w:pos="0"/>
        </w:tabs>
        <w:ind w:left="6196"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B2"/>
    <w:rsid w:val="001B7CD5"/>
    <w:rsid w:val="00395CC0"/>
    <w:rsid w:val="00440FE3"/>
    <w:rsid w:val="00491606"/>
    <w:rsid w:val="00653DB9"/>
    <w:rsid w:val="00691913"/>
    <w:rsid w:val="00A53593"/>
    <w:rsid w:val="00AE0FE1"/>
    <w:rsid w:val="00C528DA"/>
    <w:rsid w:val="00D3476A"/>
    <w:rsid w:val="00D75DB3"/>
    <w:rsid w:val="00E62DB2"/>
    <w:rsid w:val="00F4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359"/>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10">
    <w:name w:val="Основной шрифт абзаца1"/>
  </w:style>
  <w:style w:type="character" w:customStyle="1" w:styleId="ListLabel1">
    <w:name w:val="ListLabel 1"/>
    <w:rPr>
      <w:rFonts w:cs="Courier New"/>
    </w:rPr>
  </w:style>
  <w:style w:type="character" w:customStyle="1" w:styleId="ListLabel2">
    <w:name w:val="ListLabel 2"/>
    <w:rPr>
      <w:sz w:val="16"/>
      <w:szCs w:val="16"/>
    </w:rPr>
  </w:style>
  <w:style w:type="character" w:customStyle="1" w:styleId="ListLabel3">
    <w:name w:val="ListLabel 3"/>
    <w:rPr>
      <w:sz w:val="16"/>
      <w:szCs w:val="16"/>
    </w:rPr>
  </w:style>
  <w:style w:type="character" w:customStyle="1" w:styleId="ListLabel4">
    <w:name w:val="ListLabel 4"/>
    <w:rPr>
      <w:rFonts w:cs="Courier New"/>
    </w:rPr>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2">
    <w:name w:val="Название2"/>
    <w:basedOn w:val="a"/>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Абзац списка1"/>
    <w:basedOn w:val="a"/>
    <w:pPr>
      <w:ind w:left="720"/>
    </w:p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No Spacing"/>
    <w:uiPriority w:val="1"/>
    <w:qFormat/>
    <w:rsid w:val="00AE0FE1"/>
    <w:pPr>
      <w:spacing w:beforeAutospacing="1" w:afterAutospacing="1"/>
      <w:ind w:right="28" w:firstLine="709"/>
      <w:jc w:val="both"/>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font359"/>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10">
    <w:name w:val="Основной шрифт абзаца1"/>
  </w:style>
  <w:style w:type="character" w:customStyle="1" w:styleId="ListLabel1">
    <w:name w:val="ListLabel 1"/>
    <w:rPr>
      <w:rFonts w:cs="Courier New"/>
    </w:rPr>
  </w:style>
  <w:style w:type="character" w:customStyle="1" w:styleId="ListLabel2">
    <w:name w:val="ListLabel 2"/>
    <w:rPr>
      <w:sz w:val="16"/>
      <w:szCs w:val="16"/>
    </w:rPr>
  </w:style>
  <w:style w:type="character" w:customStyle="1" w:styleId="ListLabel3">
    <w:name w:val="ListLabel 3"/>
    <w:rPr>
      <w:sz w:val="16"/>
      <w:szCs w:val="16"/>
    </w:rPr>
  </w:style>
  <w:style w:type="character" w:customStyle="1" w:styleId="ListLabel4">
    <w:name w:val="ListLabel 4"/>
    <w:rPr>
      <w:rFonts w:cs="Courier New"/>
    </w:rPr>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2">
    <w:name w:val="Название2"/>
    <w:basedOn w:val="a"/>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13">
    <w:name w:val="Абзац списка1"/>
    <w:basedOn w:val="a"/>
    <w:pPr>
      <w:ind w:left="720"/>
    </w:p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a9">
    <w:name w:val="No Spacing"/>
    <w:uiPriority w:val="1"/>
    <w:qFormat/>
    <w:rsid w:val="00AE0FE1"/>
    <w:pPr>
      <w:spacing w:beforeAutospacing="1" w:afterAutospacing="1"/>
      <w:ind w:right="28" w:firstLine="709"/>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5311</Words>
  <Characters>30277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8</cp:revision>
  <cp:lastPrinted>2017-10-30T10:21:00Z</cp:lastPrinted>
  <dcterms:created xsi:type="dcterms:W3CDTF">2020-04-02T15:02:00Z</dcterms:created>
  <dcterms:modified xsi:type="dcterms:W3CDTF">2020-04-03T18:46:00Z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