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6D" w:rsidRDefault="00D1206D" w:rsidP="00D1206D">
      <w:pPr>
        <w:tabs>
          <w:tab w:val="left" w:pos="2127"/>
          <w:tab w:val="left" w:pos="2268"/>
          <w:tab w:val="left" w:pos="24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Пояснительная записка</w:t>
      </w:r>
    </w:p>
    <w:p w:rsidR="00C81848" w:rsidRPr="00A926EB" w:rsidRDefault="00D1206D" w:rsidP="00D12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 о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>рганизаци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и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>ндивидуально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го 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обучени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>я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дому.</w:t>
      </w:r>
    </w:p>
    <w:p w:rsidR="00C81848" w:rsidRDefault="00C81848" w:rsidP="00C81848">
      <w:pPr>
        <w:spacing w:after="0" w:line="240" w:lineRule="auto"/>
        <w:jc w:val="both"/>
        <w:rPr>
          <w:b/>
          <w:i/>
          <w:sz w:val="28"/>
          <w:szCs w:val="28"/>
          <w:u w:val="single"/>
        </w:rPr>
      </w:pPr>
    </w:p>
    <w:p w:rsidR="00485A98" w:rsidRPr="00A926EB" w:rsidRDefault="00C81848" w:rsidP="00A926EB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 xml:space="preserve">обучения детей </w:t>
      </w:r>
      <w:r w:rsidR="00A926EB" w:rsidRPr="00A926E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A926EB" w:rsidRPr="00A926EB">
        <w:rPr>
          <w:rFonts w:ascii="Times New Roman" w:hAnsi="Times New Roman" w:cs="Times New Roman"/>
          <w:sz w:val="24"/>
          <w:szCs w:val="24"/>
        </w:rPr>
        <w:t xml:space="preserve"> медицинским показаниям </w:t>
      </w:r>
      <w:r w:rsidRPr="00A926EB">
        <w:rPr>
          <w:rFonts w:ascii="Times New Roman" w:hAnsi="Times New Roman" w:cs="Times New Roman"/>
          <w:sz w:val="24"/>
          <w:szCs w:val="24"/>
        </w:rPr>
        <w:t xml:space="preserve">основным принципом является обеспечение щадящего режима обучения. </w:t>
      </w:r>
      <w:r w:rsidR="00485A98" w:rsidRPr="00A926EB">
        <w:rPr>
          <w:rFonts w:ascii="Times New Roman" w:hAnsi="Times New Roman" w:cs="Times New Roman"/>
          <w:sz w:val="24"/>
          <w:szCs w:val="24"/>
        </w:rPr>
        <w:t xml:space="preserve">Учебные планы для обучающихся на дому </w:t>
      </w:r>
      <w:r w:rsidRPr="00A926EB">
        <w:rPr>
          <w:rFonts w:ascii="Times New Roman" w:hAnsi="Times New Roman" w:cs="Times New Roman"/>
          <w:sz w:val="24"/>
          <w:szCs w:val="24"/>
        </w:rPr>
        <w:t>разработ</w:t>
      </w:r>
      <w:r w:rsidR="00485A98" w:rsidRPr="00A926EB">
        <w:rPr>
          <w:rFonts w:ascii="Times New Roman" w:hAnsi="Times New Roman" w:cs="Times New Roman"/>
          <w:sz w:val="24"/>
          <w:szCs w:val="24"/>
        </w:rPr>
        <w:t>аны</w:t>
      </w:r>
      <w:r w:rsidRPr="00A926EB">
        <w:rPr>
          <w:rFonts w:ascii="Times New Roman" w:hAnsi="Times New Roman" w:cs="Times New Roman"/>
          <w:sz w:val="24"/>
          <w:szCs w:val="24"/>
        </w:rPr>
        <w:t xml:space="preserve"> </w:t>
      </w:r>
      <w:r w:rsidR="00485A98" w:rsidRPr="00A926EB">
        <w:rPr>
          <w:rFonts w:ascii="Times New Roman" w:hAnsi="Times New Roman" w:cs="Times New Roman"/>
          <w:sz w:val="24"/>
          <w:szCs w:val="24"/>
        </w:rPr>
        <w:t>в соответствии с Законом РФ «Об образовании»,  на основе  следующих нормативных документов:</w:t>
      </w:r>
    </w:p>
    <w:p w:rsidR="006A69CB" w:rsidRDefault="00A926EB" w:rsidP="006A69CB">
      <w:pPr>
        <w:pStyle w:val="a3"/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74" w:lineRule="exact"/>
        <w:ind w:left="-709"/>
        <w:jc w:val="both"/>
        <w:rPr>
          <w:rFonts w:eastAsia="Calibri"/>
          <w:color w:val="000000"/>
          <w:sz w:val="24"/>
          <w:szCs w:val="24"/>
        </w:rPr>
      </w:pPr>
      <w:r w:rsidRPr="00A926EB"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  <w:r w:rsidR="006A69CB" w:rsidRPr="006A69CB">
        <w:rPr>
          <w:rFonts w:eastAsia="Calibri"/>
          <w:color w:val="000000"/>
          <w:sz w:val="24"/>
          <w:szCs w:val="24"/>
        </w:rPr>
        <w:t xml:space="preserve"> </w:t>
      </w:r>
    </w:p>
    <w:p w:rsidR="006A69CB" w:rsidRDefault="006A69CB" w:rsidP="006A69CB">
      <w:pPr>
        <w:pStyle w:val="a3"/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74" w:lineRule="exact"/>
        <w:ind w:left="-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- </w:t>
      </w:r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>Поряд</w:t>
      </w:r>
      <w:r w:rsidR="007A5334">
        <w:rPr>
          <w:rFonts w:ascii="Times New Roman" w:eastAsia="Calibri" w:hAnsi="Times New Roman" w:cs="Times New Roman"/>
          <w:color w:val="000000"/>
          <w:sz w:val="24"/>
          <w:szCs w:val="24"/>
        </w:rPr>
        <w:t>ка</w:t>
      </w:r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и осуществления образовательной деятельности по основным образовательным программа</w:t>
      </w:r>
      <w:proofErr w:type="gramStart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>м-</w:t>
      </w:r>
      <w:proofErr w:type="gramEnd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образовательной программе начального общего, основного общего и среднего общего образования, утв. приказом </w:t>
      </w:r>
      <w:proofErr w:type="spellStart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30.08.2013 г № 1015</w:t>
      </w:r>
    </w:p>
    <w:p w:rsidR="007A5334" w:rsidRDefault="007A5334" w:rsidP="007A5334">
      <w:pPr>
        <w:pStyle w:val="a3"/>
        <w:tabs>
          <w:tab w:val="left" w:pos="-426"/>
          <w:tab w:val="left" w:pos="284"/>
        </w:tabs>
        <w:spacing w:after="0" w:line="240" w:lineRule="atLeast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7A5334">
        <w:rPr>
          <w:rFonts w:ascii="Times New Roman" w:eastAsia="Calibri" w:hAnsi="Times New Roman" w:cs="Times New Roman"/>
          <w:sz w:val="24"/>
          <w:szCs w:val="24"/>
        </w:rPr>
        <w:t>Постановлени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7A5334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7A5334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7A5334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</w:t>
      </w:r>
      <w:proofErr w:type="gramStart"/>
      <w:r w:rsidRPr="007A5334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7A5334">
        <w:rPr>
          <w:rFonts w:ascii="Times New Roman" w:eastAsia="Calibri" w:hAnsi="Times New Roman" w:cs="Times New Roman"/>
          <w:sz w:val="24"/>
          <w:szCs w:val="24"/>
        </w:rPr>
        <w:t xml:space="preserve"> эпидемиологические требования к условиям и организации обучения в общеобразовательных учреждениях» ( с изменениями №3 от 29.04.2015 г.)</w:t>
      </w:r>
    </w:p>
    <w:p w:rsidR="007A5334" w:rsidRPr="007A5334" w:rsidRDefault="007A5334" w:rsidP="007A5334">
      <w:pPr>
        <w:pStyle w:val="a3"/>
        <w:tabs>
          <w:tab w:val="left" w:pos="-426"/>
          <w:tab w:val="left" w:pos="284"/>
        </w:tabs>
        <w:spacing w:after="0" w:line="240" w:lineRule="atLeast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Приказа </w:t>
      </w:r>
      <w:proofErr w:type="spellStart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6A69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10.04.2002 г. №29/2065-п «Об утверждении учебного плана специальных (коррекционных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)о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бразовательных учреждений для обучающихся воспитанников с отклонениями в развитии»</w:t>
      </w:r>
      <w:bookmarkStart w:id="0" w:name="_GoBack"/>
      <w:bookmarkEnd w:id="0"/>
    </w:p>
    <w:p w:rsidR="00C91F54" w:rsidRPr="007B26DF" w:rsidRDefault="00C91F54" w:rsidP="00C91F54">
      <w:pPr>
        <w:tabs>
          <w:tab w:val="num" w:pos="720"/>
        </w:tabs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Постановления Правительства Ленинградской области от 12 ноября 2013 г. №392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й-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инвалидов в части орг</w:t>
      </w:r>
      <w:r w:rsidR="006A69CB">
        <w:rPr>
          <w:rFonts w:ascii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>низации обучения по основным общеобразовательным программам на дому или в медицинских организациях, находящихся на территории Ленинградской области»</w:t>
      </w:r>
    </w:p>
    <w:p w:rsidR="009255EB" w:rsidRDefault="00C91F54" w:rsidP="009255EB">
      <w:pPr>
        <w:tabs>
          <w:tab w:val="num" w:pos="720"/>
        </w:tabs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Письма комитета общего и профессионального образования Ленинградской области № 193336/14-0-0 от 09.06.2014 г</w:t>
      </w:r>
    </w:p>
    <w:p w:rsidR="009255EB" w:rsidRPr="009255EB" w:rsidRDefault="00C91F54" w:rsidP="009255EB">
      <w:pPr>
        <w:tabs>
          <w:tab w:val="num" w:pos="720"/>
        </w:tabs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5E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7A5334">
        <w:rPr>
          <w:rFonts w:ascii="Times New Roman" w:eastAsia="Calibri" w:hAnsi="Times New Roman" w:cs="Times New Roman"/>
          <w:sz w:val="24"/>
          <w:szCs w:val="24"/>
        </w:rPr>
        <w:t>П</w:t>
      </w:r>
      <w:r w:rsidR="009255EB" w:rsidRPr="009255EB">
        <w:rPr>
          <w:rFonts w:ascii="Times New Roman" w:eastAsia="Calibri" w:hAnsi="Times New Roman" w:cs="Times New Roman"/>
          <w:sz w:val="24"/>
          <w:szCs w:val="24"/>
        </w:rPr>
        <w:t>исьм</w:t>
      </w:r>
      <w:r w:rsidR="007A5334">
        <w:rPr>
          <w:rFonts w:ascii="Times New Roman" w:eastAsia="Calibri" w:hAnsi="Times New Roman" w:cs="Times New Roman"/>
          <w:sz w:val="24"/>
          <w:szCs w:val="24"/>
        </w:rPr>
        <w:t>а</w:t>
      </w:r>
      <w:r w:rsidR="009255EB" w:rsidRPr="009255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9255EB" w:rsidRPr="009255EB">
        <w:rPr>
          <w:rFonts w:ascii="Times New Roman" w:eastAsia="Calibri" w:hAnsi="Times New Roman" w:cs="Times New Roman"/>
          <w:sz w:val="24"/>
          <w:szCs w:val="24"/>
        </w:rPr>
        <w:t>КО</w:t>
      </w:r>
      <w:proofErr w:type="gramEnd"/>
      <w:r w:rsidR="009255EB" w:rsidRPr="009255E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="009255EB" w:rsidRPr="009255EB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9255EB" w:rsidRPr="009255EB">
        <w:rPr>
          <w:rFonts w:ascii="Times New Roman" w:eastAsia="Calibri" w:hAnsi="Times New Roman" w:cs="Times New Roman"/>
          <w:sz w:val="24"/>
          <w:szCs w:val="24"/>
        </w:rPr>
        <w:t xml:space="preserve">  Ленинградской области от 11.06.2015 г. № 19-4100/15-0-0 «Инструктивно-методические рекомендации по организации образовательного процесса в общеобразовательных организациях Ленинградской области в 201</w:t>
      </w:r>
      <w:r w:rsidR="007A5334">
        <w:rPr>
          <w:rFonts w:ascii="Times New Roman" w:eastAsia="Calibri" w:hAnsi="Times New Roman" w:cs="Times New Roman"/>
          <w:sz w:val="24"/>
          <w:szCs w:val="24"/>
        </w:rPr>
        <w:t>5</w:t>
      </w:r>
      <w:r w:rsidR="009255EB" w:rsidRPr="009255EB">
        <w:rPr>
          <w:rFonts w:ascii="Times New Roman" w:eastAsia="Calibri" w:hAnsi="Times New Roman" w:cs="Times New Roman"/>
          <w:sz w:val="24"/>
          <w:szCs w:val="24"/>
        </w:rPr>
        <w:t>-201</w:t>
      </w:r>
      <w:r w:rsidR="007A5334">
        <w:rPr>
          <w:rFonts w:ascii="Times New Roman" w:eastAsia="Calibri" w:hAnsi="Times New Roman" w:cs="Times New Roman"/>
          <w:sz w:val="24"/>
          <w:szCs w:val="24"/>
        </w:rPr>
        <w:t>6</w:t>
      </w:r>
      <w:r w:rsidR="009255EB" w:rsidRPr="009255EB">
        <w:rPr>
          <w:rFonts w:ascii="Times New Roman" w:eastAsia="Calibri" w:hAnsi="Times New Roman" w:cs="Times New Roman"/>
          <w:sz w:val="24"/>
          <w:szCs w:val="24"/>
        </w:rPr>
        <w:t xml:space="preserve"> учебном году в условиях введения ФГОС ОО»</w:t>
      </w:r>
    </w:p>
    <w:p w:rsidR="00CC5C1F" w:rsidRPr="00D1206D" w:rsidRDefault="000836AD" w:rsidP="009255EB">
      <w:pPr>
        <w:tabs>
          <w:tab w:val="num" w:pos="720"/>
        </w:tabs>
        <w:autoSpaceDE w:val="0"/>
        <w:spacing w:after="0" w:line="240" w:lineRule="atLeast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>-</w:t>
      </w:r>
      <w:r w:rsidR="00A926EB">
        <w:rPr>
          <w:bCs/>
          <w:sz w:val="24"/>
          <w:szCs w:val="24"/>
        </w:rPr>
        <w:t xml:space="preserve"> П</w:t>
      </w:r>
      <w:r w:rsidR="00CC5C1F" w:rsidRPr="00A926EB">
        <w:rPr>
          <w:rFonts w:ascii="Times New Roman" w:hAnsi="Times New Roman" w:cs="Times New Roman"/>
          <w:bCs/>
          <w:sz w:val="24"/>
          <w:szCs w:val="24"/>
        </w:rPr>
        <w:t xml:space="preserve">оложения об организации индивидуального обучения больных </w:t>
      </w:r>
      <w:r w:rsidR="00C91F54"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="00CC5C1F" w:rsidRPr="00A926EB">
        <w:rPr>
          <w:rFonts w:ascii="Times New Roman" w:hAnsi="Times New Roman" w:cs="Times New Roman"/>
          <w:bCs/>
          <w:sz w:val="24"/>
          <w:szCs w:val="24"/>
        </w:rPr>
        <w:t xml:space="preserve">на дому в </w:t>
      </w:r>
      <w:r w:rsidRPr="00D1206D">
        <w:rPr>
          <w:rFonts w:ascii="Times New Roman" w:hAnsi="Times New Roman" w:cs="Times New Roman"/>
          <w:bCs/>
          <w:sz w:val="24"/>
          <w:szCs w:val="24"/>
        </w:rPr>
        <w:t>МБОУ «</w:t>
      </w:r>
      <w:proofErr w:type="gramStart"/>
      <w:r w:rsidRPr="00D1206D">
        <w:rPr>
          <w:rFonts w:ascii="Times New Roman" w:hAnsi="Times New Roman" w:cs="Times New Roman"/>
          <w:bCs/>
          <w:sz w:val="24"/>
          <w:szCs w:val="24"/>
        </w:rPr>
        <w:t>Гатчинская</w:t>
      </w:r>
      <w:proofErr w:type="gramEnd"/>
      <w:r w:rsidRPr="00D1206D">
        <w:rPr>
          <w:rFonts w:ascii="Times New Roman" w:hAnsi="Times New Roman" w:cs="Times New Roman"/>
          <w:bCs/>
          <w:sz w:val="24"/>
          <w:szCs w:val="24"/>
        </w:rPr>
        <w:t xml:space="preserve"> СОШ №2», утверждённого приказом директора </w:t>
      </w:r>
      <w:r w:rsidR="00D1206D">
        <w:rPr>
          <w:rFonts w:ascii="Times New Roman" w:hAnsi="Times New Roman" w:cs="Times New Roman"/>
          <w:bCs/>
          <w:sz w:val="24"/>
          <w:szCs w:val="24"/>
        </w:rPr>
        <w:t xml:space="preserve">школы </w:t>
      </w:r>
      <w:r w:rsidRPr="00D1206D">
        <w:rPr>
          <w:rFonts w:ascii="Times New Roman" w:hAnsi="Times New Roman" w:cs="Times New Roman"/>
          <w:bCs/>
          <w:sz w:val="24"/>
          <w:szCs w:val="24"/>
        </w:rPr>
        <w:t xml:space="preserve">от  </w:t>
      </w:r>
      <w:r w:rsidR="00C91F54">
        <w:rPr>
          <w:rFonts w:ascii="Times New Roman" w:hAnsi="Times New Roman" w:cs="Times New Roman"/>
          <w:bCs/>
          <w:sz w:val="24"/>
          <w:szCs w:val="24"/>
        </w:rPr>
        <w:t>29</w:t>
      </w:r>
      <w:r w:rsidR="00D1206D">
        <w:rPr>
          <w:rFonts w:ascii="Times New Roman" w:hAnsi="Times New Roman" w:cs="Times New Roman"/>
          <w:bCs/>
          <w:sz w:val="24"/>
          <w:szCs w:val="24"/>
        </w:rPr>
        <w:t>.08.201</w:t>
      </w:r>
      <w:r w:rsidR="00C91F54">
        <w:rPr>
          <w:rFonts w:ascii="Times New Roman" w:hAnsi="Times New Roman" w:cs="Times New Roman"/>
          <w:bCs/>
          <w:sz w:val="24"/>
          <w:szCs w:val="24"/>
        </w:rPr>
        <w:t>4</w:t>
      </w:r>
      <w:r w:rsidRPr="00D1206D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C91F54">
        <w:rPr>
          <w:rFonts w:ascii="Times New Roman" w:hAnsi="Times New Roman" w:cs="Times New Roman"/>
          <w:bCs/>
          <w:sz w:val="24"/>
          <w:szCs w:val="24"/>
        </w:rPr>
        <w:t>281</w:t>
      </w:r>
      <w:r w:rsidR="00D1206D">
        <w:rPr>
          <w:rFonts w:ascii="Times New Roman" w:hAnsi="Times New Roman" w:cs="Times New Roman"/>
          <w:bCs/>
          <w:sz w:val="24"/>
          <w:szCs w:val="24"/>
        </w:rPr>
        <w:t xml:space="preserve">.      </w:t>
      </w:r>
    </w:p>
    <w:p w:rsidR="00D757FD" w:rsidRDefault="00A926EB" w:rsidP="00D757FD">
      <w:pPr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C5C1F" w:rsidRPr="00A926EB">
        <w:rPr>
          <w:rFonts w:ascii="Times New Roman" w:hAnsi="Times New Roman" w:cs="Times New Roman"/>
          <w:sz w:val="24"/>
          <w:szCs w:val="24"/>
        </w:rPr>
        <w:t xml:space="preserve">Обучение осуществляется индивидуально на дому в режиме шестидневной учебной недели, на основе БУП-2004. 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школе реализ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ются вариативные формы получения образования для детей при медицинских показаниях надомного обучения, такие как: </w:t>
      </w:r>
    </w:p>
    <w:p w:rsidR="00D757FD" w:rsidRPr="00D757FD" w:rsidRDefault="00D757FD" w:rsidP="00D757F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D757FD" w:rsidRPr="00D757FD" w:rsidRDefault="00D757FD" w:rsidP="00D757F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D757FD" w:rsidRPr="00D757FD" w:rsidRDefault="00D757FD" w:rsidP="00D757F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650F82" w:rsidRPr="00A926EB" w:rsidRDefault="00775675" w:rsidP="00650F8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6EB">
        <w:rPr>
          <w:rFonts w:ascii="Times New Roman" w:hAnsi="Times New Roman" w:cs="Times New Roman"/>
          <w:sz w:val="24"/>
          <w:szCs w:val="24"/>
        </w:rPr>
        <w:t>Выбор варианта проведения занятий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26EB">
        <w:rPr>
          <w:rFonts w:ascii="Times New Roman" w:hAnsi="Times New Roman" w:cs="Times New Roman"/>
          <w:sz w:val="24"/>
          <w:szCs w:val="24"/>
        </w:rPr>
        <w:t xml:space="preserve"> а также набор учебных предметов</w:t>
      </w:r>
      <w:r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D757FD">
        <w:rPr>
          <w:bCs/>
          <w:sz w:val="24"/>
          <w:szCs w:val="24"/>
        </w:rPr>
        <w:t>П</w:t>
      </w:r>
      <w:r w:rsidR="00D757FD" w:rsidRPr="00A926EB">
        <w:rPr>
          <w:rFonts w:ascii="Times New Roman" w:hAnsi="Times New Roman" w:cs="Times New Roman"/>
          <w:bCs/>
          <w:sz w:val="24"/>
          <w:szCs w:val="24"/>
        </w:rPr>
        <w:t>оложени</w:t>
      </w:r>
      <w:r w:rsidR="00D757FD">
        <w:rPr>
          <w:rFonts w:ascii="Times New Roman" w:hAnsi="Times New Roman" w:cs="Times New Roman"/>
          <w:bCs/>
          <w:sz w:val="24"/>
          <w:szCs w:val="24"/>
        </w:rPr>
        <w:t>ем</w:t>
      </w:r>
      <w:r w:rsidR="00D757FD" w:rsidRPr="00A926EB">
        <w:rPr>
          <w:rFonts w:ascii="Times New Roman" w:hAnsi="Times New Roman" w:cs="Times New Roman"/>
          <w:bCs/>
          <w:sz w:val="24"/>
          <w:szCs w:val="24"/>
        </w:rPr>
        <w:t xml:space="preserve"> об организации индивидуального обучения больных детей на дому в </w:t>
      </w:r>
      <w:r w:rsidR="00D757FD">
        <w:rPr>
          <w:bCs/>
          <w:sz w:val="24"/>
          <w:szCs w:val="24"/>
        </w:rPr>
        <w:t xml:space="preserve">МБОУ </w:t>
      </w:r>
      <w:r w:rsidR="00D757FD" w:rsidRPr="005D7934"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 w:rsidR="00D757FD">
        <w:rPr>
          <w:bCs/>
          <w:sz w:val="24"/>
          <w:szCs w:val="24"/>
        </w:rPr>
        <w:t>»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,  определя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т по договоренности с родителями (законными представителями) учащихся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результатов собеседовани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с администрацией школы,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педагогом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психологом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775675">
        <w:rPr>
          <w:rFonts w:ascii="Times New Roman" w:hAnsi="Times New Roman" w:cs="Times New Roman"/>
          <w:sz w:val="24"/>
          <w:szCs w:val="24"/>
        </w:rPr>
        <w:t xml:space="preserve"> </w:t>
      </w:r>
      <w:r w:rsidRPr="00A926EB">
        <w:rPr>
          <w:rFonts w:ascii="Times New Roman" w:hAnsi="Times New Roman" w:cs="Times New Roman"/>
          <w:sz w:val="24"/>
          <w:szCs w:val="24"/>
        </w:rPr>
        <w:t>в зависимости от характера течения заболевания</w:t>
      </w:r>
      <w:r w:rsidR="00650F82">
        <w:rPr>
          <w:rFonts w:ascii="Times New Roman" w:hAnsi="Times New Roman" w:cs="Times New Roman"/>
          <w:sz w:val="24"/>
          <w:szCs w:val="24"/>
        </w:rPr>
        <w:t xml:space="preserve">, </w:t>
      </w:r>
      <w:r w:rsidR="00650F82" w:rsidRPr="00650F82">
        <w:rPr>
          <w:rFonts w:ascii="Times New Roman" w:hAnsi="Times New Roman" w:cs="Times New Roman"/>
          <w:sz w:val="24"/>
          <w:szCs w:val="24"/>
        </w:rPr>
        <w:t xml:space="preserve"> </w:t>
      </w:r>
      <w:r w:rsidR="00650F82" w:rsidRPr="00A926EB">
        <w:rPr>
          <w:rFonts w:ascii="Times New Roman" w:hAnsi="Times New Roman" w:cs="Times New Roman"/>
          <w:sz w:val="24"/>
          <w:szCs w:val="24"/>
        </w:rPr>
        <w:t>индивидуальны</w:t>
      </w:r>
      <w:r w:rsidR="00650F82">
        <w:rPr>
          <w:rFonts w:ascii="Times New Roman" w:hAnsi="Times New Roman" w:cs="Times New Roman"/>
          <w:sz w:val="24"/>
          <w:szCs w:val="24"/>
        </w:rPr>
        <w:t>х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психофизически</w:t>
      </w:r>
      <w:r w:rsidR="00650F82">
        <w:rPr>
          <w:rFonts w:ascii="Times New Roman" w:hAnsi="Times New Roman" w:cs="Times New Roman"/>
          <w:sz w:val="24"/>
          <w:szCs w:val="24"/>
        </w:rPr>
        <w:t>х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особенност</w:t>
      </w:r>
      <w:r w:rsidR="00650F82">
        <w:rPr>
          <w:rFonts w:ascii="Times New Roman" w:hAnsi="Times New Roman" w:cs="Times New Roman"/>
          <w:sz w:val="24"/>
          <w:szCs w:val="24"/>
        </w:rPr>
        <w:t>ей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учащихся, их интерес</w:t>
      </w:r>
      <w:r w:rsidR="00650F82">
        <w:rPr>
          <w:rFonts w:ascii="Times New Roman" w:hAnsi="Times New Roman" w:cs="Times New Roman"/>
          <w:sz w:val="24"/>
          <w:szCs w:val="24"/>
        </w:rPr>
        <w:t xml:space="preserve">ов 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и потребност</w:t>
      </w:r>
      <w:r w:rsidR="00650F82">
        <w:rPr>
          <w:rFonts w:ascii="Times New Roman" w:hAnsi="Times New Roman" w:cs="Times New Roman"/>
          <w:sz w:val="24"/>
          <w:szCs w:val="24"/>
        </w:rPr>
        <w:t>ей</w:t>
      </w:r>
      <w:r w:rsidR="00650F82" w:rsidRPr="00A926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347BB" w:rsidRPr="006347BB" w:rsidRDefault="006347BB" w:rsidP="00650F82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347BB">
        <w:rPr>
          <w:rFonts w:ascii="Times New Roman" w:hAnsi="Times New Roman" w:cs="Times New Roman"/>
          <w:sz w:val="24"/>
          <w:szCs w:val="24"/>
        </w:rPr>
        <w:lastRenderedPageBreak/>
        <w:t xml:space="preserve">        Обучение на дому </w:t>
      </w:r>
      <w:r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Pr="006347BB">
        <w:rPr>
          <w:rFonts w:ascii="Times New Roman" w:hAnsi="Times New Roman" w:cs="Times New Roman"/>
          <w:sz w:val="24"/>
          <w:szCs w:val="24"/>
        </w:rPr>
        <w:t>организовано  с использованием дистанционных образовательных технологий.</w:t>
      </w:r>
    </w:p>
    <w:p w:rsidR="00D757FD" w:rsidRPr="00A926EB" w:rsidRDefault="00D757FD" w:rsidP="00650F82">
      <w:pPr>
        <w:spacing w:after="0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926EB"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действующими нормативными документами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57FD" w:rsidRPr="00A926EB" w:rsidRDefault="00D757FD" w:rsidP="00650F82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26EB">
        <w:rPr>
          <w:rFonts w:ascii="Times New Roman" w:hAnsi="Times New Roman" w:cs="Times New Roman"/>
          <w:sz w:val="24"/>
          <w:szCs w:val="24"/>
        </w:rPr>
        <w:t>, предусмотренная учебными планами составляет:</w:t>
      </w:r>
    </w:p>
    <w:p w:rsidR="00D757FD" w:rsidRPr="00C91F54" w:rsidRDefault="00D757FD" w:rsidP="00650F82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1F54">
        <w:rPr>
          <w:rFonts w:ascii="Times New Roman" w:hAnsi="Times New Roman" w:cs="Times New Roman"/>
          <w:b/>
          <w:sz w:val="24"/>
          <w:szCs w:val="24"/>
        </w:rPr>
        <w:t>- При индивидуальной форме обучения-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right w:w="28" w:type="dxa"/>
        </w:tblCellMar>
        <w:tblLook w:val="04A0"/>
      </w:tblPr>
      <w:tblGrid>
        <w:gridCol w:w="5813"/>
        <w:gridCol w:w="567"/>
        <w:gridCol w:w="567"/>
        <w:gridCol w:w="567"/>
        <w:gridCol w:w="567"/>
        <w:gridCol w:w="567"/>
        <w:gridCol w:w="567"/>
        <w:gridCol w:w="567"/>
      </w:tblGrid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Максимальная учебная нагрузка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</w:t>
            </w: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D757FD" w:rsidRPr="00C91F54" w:rsidRDefault="00D757FD" w:rsidP="00D757FD">
      <w:pPr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1F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При обучении в составе класса на базе школы  – 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3"/>
        <w:gridCol w:w="567"/>
        <w:gridCol w:w="567"/>
        <w:gridCol w:w="567"/>
        <w:gridCol w:w="567"/>
        <w:gridCol w:w="567"/>
        <w:gridCol w:w="567"/>
        <w:gridCol w:w="567"/>
      </w:tblGrid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5D7934" w:rsidP="00BD5573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5D7934" w:rsidP="00BD5573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5D7934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5D793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D7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5D7934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57FD"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5D7934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D7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57FD" w:rsidRPr="00A926EB" w:rsidRDefault="00775675" w:rsidP="00BD5573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состоит из трех частей, две  из которых соответствуют форме получения образования учащимся (индивидуально или в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составе класса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), третья часть учебного плана – вариативная, включа</w:t>
      </w:r>
      <w:r w:rsidR="00650F82">
        <w:rPr>
          <w:rFonts w:ascii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внеурочные занятия </w:t>
      </w:r>
      <w:r w:rsidR="006347BB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="006347BB">
        <w:rPr>
          <w:rFonts w:ascii="Times New Roman" w:hAnsi="Times New Roman" w:cs="Times New Roman"/>
          <w:color w:val="000000"/>
          <w:sz w:val="24"/>
          <w:szCs w:val="24"/>
        </w:rPr>
        <w:t>тьютером</w:t>
      </w:r>
      <w:proofErr w:type="spellEnd"/>
      <w:r w:rsidR="006347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форме дистанционного обучения  (для </w:t>
      </w:r>
      <w:r w:rsidR="006347BB">
        <w:rPr>
          <w:rFonts w:ascii="Times New Roman" w:hAnsi="Times New Roman" w:cs="Times New Roman"/>
          <w:color w:val="000000"/>
          <w:sz w:val="24"/>
          <w:szCs w:val="24"/>
        </w:rPr>
        <w:t>детей-инвалидов, включённых в президентскую программу «Доступная среда»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650F82" w:rsidRPr="00A926EB" w:rsidRDefault="006347BB" w:rsidP="00BD5573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6E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26EB">
        <w:rPr>
          <w:rFonts w:ascii="Times New Roman" w:hAnsi="Times New Roman" w:cs="Times New Roman"/>
          <w:sz w:val="24"/>
          <w:szCs w:val="24"/>
        </w:rPr>
        <w:t xml:space="preserve"> на дому согласованы с родителями и отвечают требованиям федерального государственно</w:t>
      </w:r>
      <w:r w:rsidR="00650F82">
        <w:rPr>
          <w:rFonts w:ascii="Times New Roman" w:hAnsi="Times New Roman" w:cs="Times New Roman"/>
          <w:sz w:val="24"/>
          <w:szCs w:val="24"/>
        </w:rPr>
        <w:t>го образовательного стандарта</w:t>
      </w:r>
      <w:r w:rsidRPr="00A926EB">
        <w:rPr>
          <w:rFonts w:ascii="Times New Roman" w:hAnsi="Times New Roman" w:cs="Times New Roman"/>
          <w:sz w:val="24"/>
          <w:szCs w:val="24"/>
        </w:rPr>
        <w:t>.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            Учебный план состоит из базового компонента, который представлен всеми образовательными областями учебного плана соответствующего года обучения: «Филология»», «Математика», «Обществознание», «Естествознание», «Технология»,</w:t>
      </w:r>
      <w:r w:rsidR="0009016F">
        <w:rPr>
          <w:rFonts w:ascii="Times New Roman" w:hAnsi="Times New Roman" w:cs="Times New Roman"/>
          <w:sz w:val="24"/>
          <w:szCs w:val="24"/>
        </w:rPr>
        <w:t xml:space="preserve"> «Искусство», 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  <w:r w:rsidR="00650F82">
        <w:rPr>
          <w:rFonts w:ascii="Times New Roman" w:hAnsi="Times New Roman" w:cs="Times New Roman"/>
          <w:sz w:val="24"/>
          <w:szCs w:val="24"/>
        </w:rPr>
        <w:t>.</w:t>
      </w:r>
      <w:r w:rsidR="0009016F">
        <w:rPr>
          <w:rFonts w:ascii="Times New Roman" w:hAnsi="Times New Roman" w:cs="Times New Roman"/>
          <w:sz w:val="24"/>
          <w:szCs w:val="24"/>
        </w:rPr>
        <w:t xml:space="preserve"> По желанию родителей  в индивидуальный учебный план могут быть включены предметы регионального компонента и </w:t>
      </w:r>
      <w:r w:rsidR="00726F57">
        <w:rPr>
          <w:rFonts w:ascii="Times New Roman" w:hAnsi="Times New Roman" w:cs="Times New Roman"/>
          <w:sz w:val="24"/>
          <w:szCs w:val="24"/>
        </w:rPr>
        <w:t>компонента образовательного учреждения</w:t>
      </w:r>
      <w:r w:rsidR="0009016F">
        <w:rPr>
          <w:rFonts w:ascii="Times New Roman" w:hAnsi="Times New Roman" w:cs="Times New Roman"/>
          <w:sz w:val="24"/>
          <w:szCs w:val="24"/>
        </w:rPr>
        <w:t>.</w:t>
      </w:r>
    </w:p>
    <w:p w:rsidR="00CC5C1F" w:rsidRPr="00A926EB" w:rsidRDefault="006347BB" w:rsidP="00BD557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    </w:t>
      </w:r>
      <w:r w:rsidR="00147A23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школе 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726F5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726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 году </w:t>
      </w:r>
      <w:r w:rsidR="00147A23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обучаются </w:t>
      </w:r>
      <w:r w:rsidR="005D7934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</w:t>
      </w:r>
      <w:proofErr w:type="gramStart"/>
      <w:r w:rsidR="005D7934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D7934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5D7934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инвалидов </w:t>
      </w:r>
      <w:r w:rsidR="00576A0F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D7934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147A23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которых </w:t>
      </w:r>
      <w:r w:rsidR="00576A0F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147A23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посещают школу, </w:t>
      </w:r>
      <w:r w:rsidR="00576A0F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147A23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человека обучаются на дому. Для </w:t>
      </w:r>
      <w:r w:rsidR="00E52CBC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47A23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CBC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</w:t>
      </w:r>
      <w:r w:rsidR="00147A23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помимо традиционных (очных) занятий организованы дистанционные уроки. Занятия проходят по модели интеграции очно-дистанционного </w:t>
      </w:r>
      <w:r w:rsidR="00147A23" w:rsidRPr="00576A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обучения.</w:t>
      </w:r>
      <w:r w:rsidR="00147A23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5A98" w:rsidRPr="00A926EB">
        <w:rPr>
          <w:rFonts w:ascii="Times New Roman" w:hAnsi="Times New Roman" w:cs="Times New Roman"/>
          <w:sz w:val="24"/>
          <w:szCs w:val="24"/>
        </w:rPr>
        <w:t xml:space="preserve">  </w:t>
      </w:r>
      <w:r w:rsidR="00485A98" w:rsidRPr="00BD5573">
        <w:rPr>
          <w:rFonts w:ascii="Times New Roman" w:hAnsi="Times New Roman" w:cs="Times New Roman"/>
          <w:sz w:val="24"/>
          <w:szCs w:val="24"/>
        </w:rPr>
        <w:t xml:space="preserve">  </w:t>
      </w:r>
      <w:r w:rsidR="00CC5C1F" w:rsidRPr="00BD5573">
        <w:rPr>
          <w:rFonts w:ascii="Times New Roman" w:hAnsi="Times New Roman" w:cs="Times New Roman"/>
          <w:sz w:val="24"/>
          <w:szCs w:val="24"/>
        </w:rPr>
        <w:t>Кадровое и методическое обеспечение соответствует требованием учебного плана</w:t>
      </w:r>
      <w:r w:rsidR="00CC5C1F" w:rsidRPr="00A926EB">
        <w:rPr>
          <w:rFonts w:ascii="Times New Roman" w:hAnsi="Times New Roman" w:cs="Times New Roman"/>
          <w:b/>
          <w:sz w:val="24"/>
          <w:szCs w:val="24"/>
        </w:rPr>
        <w:t>.</w:t>
      </w:r>
      <w:r w:rsidR="00CC5C1F" w:rsidRPr="00A926E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C5C1F" w:rsidRPr="00A926EB" w:rsidRDefault="00CC5C1F" w:rsidP="00A926EB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A364D" w:rsidRPr="00A926EB" w:rsidRDefault="008A364D" w:rsidP="00A926EB">
      <w:pPr>
        <w:pStyle w:val="2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8A364D" w:rsidRPr="00A926EB" w:rsidSect="0084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31E" w:rsidRDefault="0085331E" w:rsidP="00D1206D">
      <w:pPr>
        <w:spacing w:after="0" w:line="240" w:lineRule="auto"/>
      </w:pPr>
      <w:r>
        <w:separator/>
      </w:r>
    </w:p>
  </w:endnote>
  <w:endnote w:type="continuationSeparator" w:id="0">
    <w:p w:rsidR="0085331E" w:rsidRDefault="0085331E" w:rsidP="00D1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31E" w:rsidRDefault="0085331E" w:rsidP="00D1206D">
      <w:pPr>
        <w:spacing w:after="0" w:line="240" w:lineRule="auto"/>
      </w:pPr>
      <w:r>
        <w:separator/>
      </w:r>
    </w:p>
  </w:footnote>
  <w:footnote w:type="continuationSeparator" w:id="0">
    <w:p w:rsidR="0085331E" w:rsidRDefault="0085331E" w:rsidP="00D12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E1F9D"/>
    <w:multiLevelType w:val="hybridMultilevel"/>
    <w:tmpl w:val="FF7A82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B64B81"/>
    <w:multiLevelType w:val="multilevel"/>
    <w:tmpl w:val="57D869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2FB4561C"/>
    <w:multiLevelType w:val="multilevel"/>
    <w:tmpl w:val="84426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EF100F"/>
    <w:multiLevelType w:val="hybridMultilevel"/>
    <w:tmpl w:val="8FAEB0DE"/>
    <w:lvl w:ilvl="0" w:tplc="0EDE9F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B4E2F4B"/>
    <w:multiLevelType w:val="multilevel"/>
    <w:tmpl w:val="57D869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554D2FC8"/>
    <w:multiLevelType w:val="hybridMultilevel"/>
    <w:tmpl w:val="D3329B0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64D"/>
    <w:rsid w:val="00027EA8"/>
    <w:rsid w:val="000836AD"/>
    <w:rsid w:val="0009016F"/>
    <w:rsid w:val="00147A23"/>
    <w:rsid w:val="001A04A8"/>
    <w:rsid w:val="00250A5E"/>
    <w:rsid w:val="003A773B"/>
    <w:rsid w:val="00427473"/>
    <w:rsid w:val="00485A98"/>
    <w:rsid w:val="00576A0F"/>
    <w:rsid w:val="005D7934"/>
    <w:rsid w:val="006347BB"/>
    <w:rsid w:val="00650F82"/>
    <w:rsid w:val="006A69CB"/>
    <w:rsid w:val="006B455A"/>
    <w:rsid w:val="00726F57"/>
    <w:rsid w:val="007340B9"/>
    <w:rsid w:val="00775675"/>
    <w:rsid w:val="007A5334"/>
    <w:rsid w:val="00841212"/>
    <w:rsid w:val="0085331E"/>
    <w:rsid w:val="008A364D"/>
    <w:rsid w:val="009255EB"/>
    <w:rsid w:val="00965FBB"/>
    <w:rsid w:val="009E1DAE"/>
    <w:rsid w:val="00A66CBE"/>
    <w:rsid w:val="00A926EB"/>
    <w:rsid w:val="00BD5573"/>
    <w:rsid w:val="00C81848"/>
    <w:rsid w:val="00C91F54"/>
    <w:rsid w:val="00CC5C1F"/>
    <w:rsid w:val="00CE0B05"/>
    <w:rsid w:val="00D1206D"/>
    <w:rsid w:val="00D757FD"/>
    <w:rsid w:val="00D907B7"/>
    <w:rsid w:val="00E5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A36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A36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A36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A364D"/>
  </w:style>
  <w:style w:type="paragraph" w:styleId="a3">
    <w:name w:val="List Paragraph"/>
    <w:basedOn w:val="a"/>
    <w:uiPriority w:val="34"/>
    <w:qFormat/>
    <w:rsid w:val="00D757F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1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1206D"/>
  </w:style>
  <w:style w:type="paragraph" w:styleId="a6">
    <w:name w:val="footer"/>
    <w:basedOn w:val="a"/>
    <w:link w:val="a7"/>
    <w:uiPriority w:val="99"/>
    <w:semiHidden/>
    <w:unhideWhenUsed/>
    <w:rsid w:val="00D1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120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A36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A36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A36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A364D"/>
  </w:style>
  <w:style w:type="paragraph" w:styleId="a3">
    <w:name w:val="List Paragraph"/>
    <w:basedOn w:val="a"/>
    <w:uiPriority w:val="34"/>
    <w:qFormat/>
    <w:rsid w:val="00D75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728DA-18C3-4B2E-8FA7-8C033613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zavuch</cp:lastModifiedBy>
  <cp:revision>15</cp:revision>
  <cp:lastPrinted>2015-01-23T10:33:00Z</cp:lastPrinted>
  <dcterms:created xsi:type="dcterms:W3CDTF">2013-02-28T17:08:00Z</dcterms:created>
  <dcterms:modified xsi:type="dcterms:W3CDTF">2015-08-28T12:17:00Z</dcterms:modified>
</cp:coreProperties>
</file>