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B1" w:rsidRDefault="002163B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63B1" w:rsidRDefault="002163B1">
      <w:pPr>
        <w:pStyle w:val="ConsPlusNormal"/>
        <w:jc w:val="both"/>
        <w:outlineLvl w:val="0"/>
      </w:pPr>
    </w:p>
    <w:p w:rsidR="002163B1" w:rsidRDefault="002163B1">
      <w:pPr>
        <w:pStyle w:val="ConsPlusNormal"/>
      </w:pPr>
      <w:r>
        <w:t>Зарегистрировано в Минюсте России 6 декабря 2017 г. N 49128</w:t>
      </w:r>
    </w:p>
    <w:p w:rsidR="002163B1" w:rsidRDefault="00216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3B1" w:rsidRDefault="002163B1">
      <w:pPr>
        <w:pStyle w:val="ConsPlusNormal"/>
        <w:jc w:val="both"/>
      </w:pPr>
    </w:p>
    <w:p w:rsidR="002163B1" w:rsidRDefault="002163B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2163B1" w:rsidRDefault="002163B1">
      <w:pPr>
        <w:pStyle w:val="ConsPlusTitle"/>
        <w:jc w:val="both"/>
      </w:pPr>
    </w:p>
    <w:p w:rsidR="002163B1" w:rsidRDefault="002163B1">
      <w:pPr>
        <w:pStyle w:val="ConsPlusTitle"/>
        <w:jc w:val="center"/>
      </w:pPr>
      <w:r>
        <w:t>ПРИКАЗ</w:t>
      </w:r>
    </w:p>
    <w:p w:rsidR="002163B1" w:rsidRDefault="002163B1">
      <w:pPr>
        <w:pStyle w:val="ConsPlusTitle"/>
        <w:jc w:val="center"/>
      </w:pPr>
      <w:r>
        <w:t>от 10 ноября 2017 г. N 1099</w:t>
      </w:r>
    </w:p>
    <w:p w:rsidR="002163B1" w:rsidRDefault="002163B1">
      <w:pPr>
        <w:pStyle w:val="ConsPlusTitle"/>
        <w:jc w:val="both"/>
      </w:pPr>
    </w:p>
    <w:p w:rsidR="002163B1" w:rsidRDefault="002163B1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2163B1" w:rsidRDefault="002163B1">
      <w:pPr>
        <w:pStyle w:val="ConsPlusTitle"/>
        <w:jc w:val="center"/>
      </w:pPr>
      <w:r>
        <w:t>ПРОВЕДЕНИЯ ЕДИНОГО ГОСУДАРСТВЕННОГО ЭКЗАМЕНА ПО КАЖДОМУ</w:t>
      </w:r>
    </w:p>
    <w:p w:rsidR="002163B1" w:rsidRDefault="002163B1">
      <w:pPr>
        <w:pStyle w:val="ConsPlusTitle"/>
        <w:jc w:val="center"/>
      </w:pPr>
      <w:r>
        <w:t>УЧЕБНОМУ ПРЕДМЕТУ, ПЕРЕЧНЯ СРЕДСТВ ОБУЧЕНИЯ И ВОСПИТАНИЯ,</w:t>
      </w:r>
    </w:p>
    <w:p w:rsidR="002163B1" w:rsidRDefault="002163B1">
      <w:pPr>
        <w:pStyle w:val="ConsPlusTitle"/>
        <w:jc w:val="center"/>
      </w:pPr>
      <w:proofErr w:type="gramStart"/>
      <w:r>
        <w:t>ИСПОЛЬЗУЕМЫХ</w:t>
      </w:r>
      <w:proofErr w:type="gramEnd"/>
      <w:r>
        <w:t xml:space="preserve"> ПРИ ЕГО ПРОВЕДЕНИИ В 2018 ГОДУ</w:t>
      </w:r>
    </w:p>
    <w:p w:rsidR="002163B1" w:rsidRDefault="002163B1">
      <w:pPr>
        <w:pStyle w:val="ConsPlusNormal"/>
        <w:jc w:val="both"/>
      </w:pPr>
    </w:p>
    <w:p w:rsidR="002163B1" w:rsidRDefault="002163B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</w:t>
      </w:r>
      <w:proofErr w:type="gramStart"/>
      <w:r>
        <w:t>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</w:t>
      </w:r>
      <w:proofErr w:type="gramEnd"/>
      <w:r>
        <w:t xml:space="preserve"> 2017, N 18, ст. 2670; </w:t>
      </w:r>
      <w:proofErr w:type="gramStart"/>
      <w:r>
        <w:t xml:space="preserve">N 31, ст. 4765) и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 и науки Российской Федерации от 8 апреля 2014 г. N 291</w:t>
      </w:r>
      <w:proofErr w:type="gramEnd"/>
      <w:r>
        <w:t xml:space="preserve"> (</w:t>
      </w:r>
      <w:proofErr w:type="gramStart"/>
      <w:r>
        <w:t>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33604), от 16 января 2015 г. N 9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регистрационный N 40167), от 24 марта 2016 г. N 306 (зарегистрирован Министерством юстиции Российской Федерации 21</w:t>
      </w:r>
      <w:proofErr w:type="gramEnd"/>
      <w:r>
        <w:t xml:space="preserve"> апреля 2016 г., </w:t>
      </w:r>
      <w:proofErr w:type="gramStart"/>
      <w:r>
        <w:t>регистрационный</w:t>
      </w:r>
      <w:proofErr w:type="gramEnd"/>
      <w:r>
        <w:t xml:space="preserve"> N 41896), от 23 августа 2016 г. N 1091 (зарегистрирован Министерством юстиции Российской Федерации 7 сентября 2016 г., регистрационный N 43594) и от 9 января 2017 г. N 6 (зарегистрирован Министерством юстиции Российской Федерации 28 февраля 2017 г., регистрационный N 45805) (далее - Порядок проведения ГИА), приказываю: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единого государственного экзамена (далее - ЕГЭ) в 2018 году:</w:t>
      </w:r>
    </w:p>
    <w:p w:rsidR="002163B1" w:rsidRDefault="002163B1">
      <w:pPr>
        <w:pStyle w:val="ConsPlusNormal"/>
        <w:spacing w:before="220"/>
        <w:ind w:firstLine="540"/>
        <w:jc w:val="both"/>
      </w:pPr>
      <w:bookmarkStart w:id="0" w:name="P16"/>
      <w:bookmarkEnd w:id="0"/>
      <w:r>
        <w:t xml:space="preserve">1.1. Для лиц, указанных в </w:t>
      </w:r>
      <w:hyperlink r:id="rId8" w:history="1">
        <w:r>
          <w:rPr>
            <w:color w:val="0000FF"/>
          </w:rPr>
          <w:t>пунктах 9</w:t>
        </w:r>
      </w:hyperlink>
      <w:r>
        <w:t xml:space="preserve">, </w:t>
      </w:r>
      <w:hyperlink r:id="rId9" w:history="1">
        <w:r>
          <w:rPr>
            <w:color w:val="0000FF"/>
          </w:rPr>
          <w:t>10</w:t>
        </w:r>
      </w:hyperlink>
      <w:r>
        <w:t xml:space="preserve"> и </w:t>
      </w:r>
      <w:hyperlink r:id="rId10" w:history="1">
        <w:r>
          <w:rPr>
            <w:color w:val="0000FF"/>
          </w:rPr>
          <w:t>11</w:t>
        </w:r>
      </w:hyperlink>
      <w:r>
        <w:t xml:space="preserve"> Порядка проведения ГИА, за исключением выпускников прошлых лет: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28 мая (понедельник) - география, информатика и информационно-коммуникационные технологии (ИКТ);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30 мая (среда) - ЕГЭ по математике базового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1 июня (пятница) - ЕГЭ по математике профильного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4 июня (понедельник) - химия, история;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lastRenderedPageBreak/>
        <w:t>6 июня (среда) - русский язык;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9 июня (суббота) - иностранные языки (английский, французский, немецкий, испанский) (раздел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13 июня (среда) - иностранные языки (английский, французский, немецкий, испанский) (раздел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14 июня (четверг) - обществознание;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18 июня (понедельник) - биология, иностранные языки (английский, французский, немецкий, испанский) (кроме раздела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20 июня (среда) - литература, физика;</w:t>
      </w:r>
    </w:p>
    <w:p w:rsidR="002163B1" w:rsidRDefault="002163B1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1.2. Для лиц, указанных в </w:t>
      </w:r>
      <w:hyperlink r:id="rId11" w:history="1">
        <w:r>
          <w:rPr>
            <w:color w:val="0000FF"/>
          </w:rPr>
          <w:t>пункте 9</w:t>
        </w:r>
      </w:hyperlink>
      <w:r>
        <w:t xml:space="preserve"> Порядка проведения ГИА, в случае, установленном в </w:t>
      </w:r>
      <w:hyperlink r:id="rId12" w:history="1">
        <w:r>
          <w:rPr>
            <w:color w:val="0000FF"/>
          </w:rPr>
          <w:t>абзаце первом пункта 29</w:t>
        </w:r>
      </w:hyperlink>
      <w:r>
        <w:t xml:space="preserve"> Порядка проведения ГИА: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21 марта (среда) - география, информатика и информационно-коммуникационные технологии (ИКТ);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23 марта (пятница) - русский язык;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26 марта (понедельник) - история, химия;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28 марта (среда) - иностранные языки (английский, французский, немецкий, испанский) (раздел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30 марта (пятница) - ЕГЭ по математике базового уровня, ЕГЭ по математике профильного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2 апреля (понедельник) - иностранные языки (английский, французский, немецкий, испанский) (кроме раздела "Говорение"), биология, физика;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4 апреля (среда) - обществознание, литература;</w:t>
      </w:r>
    </w:p>
    <w:p w:rsidR="002163B1" w:rsidRDefault="002163B1">
      <w:pPr>
        <w:pStyle w:val="ConsPlusNormal"/>
        <w:spacing w:before="220"/>
        <w:ind w:firstLine="540"/>
        <w:jc w:val="both"/>
      </w:pPr>
      <w:bookmarkStart w:id="2" w:name="P35"/>
      <w:bookmarkEnd w:id="2"/>
      <w:r>
        <w:t xml:space="preserve">1.3. Для лиц, указанных в </w:t>
      </w:r>
      <w:hyperlink r:id="rId13" w:history="1">
        <w:r>
          <w:rPr>
            <w:color w:val="0000FF"/>
          </w:rPr>
          <w:t>пункте 28</w:t>
        </w:r>
      </w:hyperlink>
      <w:r>
        <w:t xml:space="preserve"> Порядка проведения ГИА: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6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"Говорение"), история;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9 апреля (понедельник) - иностранные языки (английский, французский, немецкий, испанский) (кроме раздела "Говорение"), литература, физика, обществознание, биология;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11 апреля (среда) - русский язык, ЕГЭ по математике базового уровня, ЕГЭ по математике профильного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22 июня (пятница) - география, информатика и информационно-коммуникационные технологии (ИКТ);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25 июня (понедельник) - ЕГЭ по математике базового уровня, ЕГЭ по математике профильного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26 июня (вторник) - русский язык;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27 июня (среда) - химия, история, биология, иностранные языки (английский, французский, немецкий, испанский) (кроме раздела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28 июня (четверг) - литература, физика, обществознание;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lastRenderedPageBreak/>
        <w:t>29 июня (пятница) - иностранные языки (английский, французский, немецкий, испанский) (раздел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2 июля (понедельник) - по всем учебным предметам;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15 сентября (суббота) - ЕГЭ по математике базового уровня, русский язык;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4" w:history="1">
        <w:r>
          <w:rPr>
            <w:color w:val="0000FF"/>
          </w:rPr>
          <w:t>абзаце втором пункта 29</w:t>
        </w:r>
      </w:hyperlink>
      <w:r>
        <w:t xml:space="preserve"> Порядка проведения ГИА: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21 марта (среда) - география, информатика и информационно-коммуникационные технологии (ИКТ);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23 марта (пятница) - русский язык;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26 марта (понедельник) - история, химия;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28 марта (среда) - иностранные языки (английский, французский, немецкий, испанский) (раздел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30 марта (пятница) - ЕГЭ по математике базового уровня, ЕГЭ по математике профильного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2 апреля (понедельник) - иностранные языки (английский, французский, немецкий, испанский) (кроме раздела "Говорение"), биология, физика;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4 апреля (среда) - обществознание, литература;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6 апреля (пятница) - география, химия, информатика и информационно-коммуникационные технологии (ИКТ), иностранные языки (английский, французский, немецкий, испанский) (раздел "Говорение"), история;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9 апреля (понедельник) - иностранные языки (английский, французский, немецкий, испанский) (кроме раздела "Говорение"), литература, физика, обществознание, биология;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11 апреля (среда) - русский язык, ЕГЭ по математике базового уровня, ЕГЭ по математике профильного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22 июня (пятница) - география, информатика и информационно-коммуникационные технологии (ИКТ);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25 июня (понедельник) - ЕГЭ по математике базового уровня, ЕГЭ по математике профильного уровня;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26 июня (вторник) - русский язык;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27 июня (среда) - химия, история, биология, иностранные языки (английский, французский, немецкий, испанский) (кроме раздела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28 июня (четверг) - литература, физика, обществознание;</w:t>
      </w:r>
    </w:p>
    <w:p w:rsidR="002163B1" w:rsidRDefault="002163B1">
      <w:pPr>
        <w:pStyle w:val="ConsPlusNormal"/>
        <w:spacing w:before="220"/>
        <w:ind w:firstLine="540"/>
        <w:jc w:val="both"/>
      </w:pPr>
      <w:proofErr w:type="gramStart"/>
      <w:r>
        <w:t>29 июня (пятница) - иностранные языки (английский, французский, немецкий, испанский) (раздел "Говорение");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2 июля (понедельник) - по всем учебным предметам;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 xml:space="preserve">1.5. Для лиц, указанных в </w:t>
      </w:r>
      <w:hyperlink r:id="rId15" w:history="1">
        <w:r>
          <w:rPr>
            <w:color w:val="0000FF"/>
          </w:rPr>
          <w:t>пункте 75</w:t>
        </w:r>
      </w:hyperlink>
      <w:r>
        <w:t xml:space="preserve"> Порядка проведения ГИА: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4 сентября (вторник) - русский язык;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7 сентября (пятница) - ЕГЭ по математике базового уровня.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lastRenderedPageBreak/>
        <w:t>2. Установить, что: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 xml:space="preserve">2.1. В случае совпадения сроков проведения ЕГЭ по отдельным учебным предметам лица, указанные в </w:t>
      </w:r>
      <w:hyperlink w:anchor="P16" w:history="1">
        <w:r>
          <w:rPr>
            <w:color w:val="0000FF"/>
          </w:rPr>
          <w:t>пунктах 1.1</w:t>
        </w:r>
      </w:hyperlink>
      <w:r>
        <w:t xml:space="preserve"> и </w:t>
      </w:r>
      <w:hyperlink w:anchor="P27" w:history="1">
        <w:r>
          <w:rPr>
            <w:color w:val="0000FF"/>
          </w:rPr>
          <w:t>1.2</w:t>
        </w:r>
      </w:hyperlink>
      <w:r>
        <w:t xml:space="preserve"> настоящего приказа, допускаются к сдаче ЕГЭ по соответствующим учебным предметам в сроки, предусмотренные </w:t>
      </w:r>
      <w:hyperlink w:anchor="P35" w:history="1">
        <w:r>
          <w:rPr>
            <w:color w:val="0000FF"/>
          </w:rPr>
          <w:t>пунктом 1.3</w:t>
        </w:r>
      </w:hyperlink>
      <w:r>
        <w:t xml:space="preserve"> настоящего приказа;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2.2. ЕГЭ по всем учебным предметам начинается в 10.00 по местному времени;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Продолжительность ЕГЭ по математике профильного уровня, физике, литературе, информатике и информационно-коммуникационным технологиям (ИКТ), обществознанию, истории составляет 3 часа 55 минут (235 минут), по русскому языку, химии, биологии - 3 часа 30 минут (210 минут), по математике базового уровня, географии, иностранным языкам (английский, французский, немецкий, испанский) (кроме раздела "Говорение") - 3 часа (180 минут), по иностранным языкам (английский, французский, немецкий, испанский) (раздел "Говорение</w:t>
      </w:r>
      <w:proofErr w:type="gramEnd"/>
      <w:r>
        <w:t>") - 15 минут;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 xml:space="preserve">2.4. </w:t>
      </w:r>
      <w:proofErr w:type="gramStart"/>
      <w:r>
        <w:t>При проведении ЕГЭ используются следующие средства обучения и воспитания: по математике - линейка, не содержащая справочной информации (далее - линейка), по физике - линейка и непрограммируемый калькулятор &lt;1&gt;, по химии - непрограммируемый калькулятор, по географии - линейка, транспортир, непрограммируемый калькулятор.</w:t>
      </w:r>
      <w:proofErr w:type="gramEnd"/>
    </w:p>
    <w:p w:rsidR="002163B1" w:rsidRDefault="002163B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&lt;1&gt; Непрограммируемый калькулятор: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);</w:t>
      </w:r>
    </w:p>
    <w:p w:rsidR="002163B1" w:rsidRDefault="002163B1">
      <w:pPr>
        <w:pStyle w:val="ConsPlusNormal"/>
        <w:spacing w:before="220"/>
        <w:ind w:firstLine="540"/>
        <w:jc w:val="both"/>
      </w:pPr>
      <w:r>
        <w:t>б) не осуществляет функции средства связи, хранилища базы данных и не имеет доступа к сетям передачи данных (в том числе к сети "Интернет").</w:t>
      </w:r>
    </w:p>
    <w:p w:rsidR="002163B1" w:rsidRDefault="002163B1">
      <w:pPr>
        <w:pStyle w:val="ConsPlusNormal"/>
        <w:jc w:val="both"/>
      </w:pPr>
    </w:p>
    <w:p w:rsidR="002163B1" w:rsidRDefault="002163B1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января 2017 г. N 5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2017 году" (зарегистрирован Министерством юстиции Российской Федерации 28 февраля 2017 г., регистрационный N 45804).</w:t>
      </w:r>
      <w:proofErr w:type="gramEnd"/>
    </w:p>
    <w:p w:rsidR="002163B1" w:rsidRDefault="002163B1">
      <w:pPr>
        <w:pStyle w:val="ConsPlusNormal"/>
        <w:jc w:val="both"/>
      </w:pPr>
    </w:p>
    <w:p w:rsidR="002163B1" w:rsidRDefault="002163B1">
      <w:pPr>
        <w:pStyle w:val="ConsPlusNormal"/>
        <w:jc w:val="right"/>
      </w:pPr>
      <w:r>
        <w:t>Министр</w:t>
      </w:r>
    </w:p>
    <w:p w:rsidR="002163B1" w:rsidRDefault="002163B1">
      <w:pPr>
        <w:pStyle w:val="ConsPlusNormal"/>
        <w:jc w:val="right"/>
      </w:pPr>
      <w:r>
        <w:t>О.Ю.ВАСИЛЬЕВА</w:t>
      </w:r>
    </w:p>
    <w:p w:rsidR="002163B1" w:rsidRDefault="002163B1">
      <w:pPr>
        <w:pStyle w:val="ConsPlusNormal"/>
        <w:jc w:val="both"/>
      </w:pPr>
    </w:p>
    <w:p w:rsidR="002163B1" w:rsidRDefault="002163B1">
      <w:pPr>
        <w:pStyle w:val="ConsPlusNormal"/>
        <w:jc w:val="both"/>
      </w:pPr>
    </w:p>
    <w:p w:rsidR="002163B1" w:rsidRDefault="00216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2150" w:rsidRDefault="00BB2150">
      <w:bookmarkStart w:id="3" w:name="_GoBack"/>
      <w:bookmarkEnd w:id="3"/>
    </w:p>
    <w:sectPr w:rsidR="00BB2150" w:rsidSect="004B14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B1"/>
    <w:rsid w:val="002163B1"/>
    <w:rsid w:val="004B14BC"/>
    <w:rsid w:val="00BB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6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16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6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1A78A46803EA9C3D7203D847322E35E47D68612E446A3CE31B17D0B1008F67F9AA5U7R1L" TargetMode="External"/><Relationship Id="rId13" Type="http://schemas.openxmlformats.org/officeDocument/2006/relationships/hyperlink" Target="consultantplus://offline/ref=CAD1A78A46803EA9C3D7203D847322E35E47D68612E446A3CE31B17D0B1008F67F9AA5743B0CB25FUDRB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D1A78A46803EA9C3D7203D847322E35E47D68612E446A3CE31B17D0B1008F67F9AA5743B0CB25FUDR9L" TargetMode="External"/><Relationship Id="rId12" Type="http://schemas.openxmlformats.org/officeDocument/2006/relationships/hyperlink" Target="consultantplus://offline/ref=CAD1A78A46803EA9C3D7203D847322E35E47D68612E446A3CE31B17D0B1008F67F9AA5773AU0RFL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AD1A78A46803EA9C3D7203D847322E35E47D68619E346A3CE31B17D0BU1R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D1A78A46803EA9C3D7203D847322E35E44D4811EE146A3CE31B17D0B1008F67F9AA5743B0CBB57UDRFL" TargetMode="External"/><Relationship Id="rId11" Type="http://schemas.openxmlformats.org/officeDocument/2006/relationships/hyperlink" Target="consultantplus://offline/ref=CAD1A78A46803EA9C3D7203D847322E35E47D68612E446A3CE31B17D0B1008F67F9AA5U7R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AD1A78A46803EA9C3D7203D847322E35E47D68612E446A3CE31B17D0B1008F67F9AA57438U0R8L" TargetMode="External"/><Relationship Id="rId10" Type="http://schemas.openxmlformats.org/officeDocument/2006/relationships/hyperlink" Target="consultantplus://offline/ref=CAD1A78A46803EA9C3D7203D847322E35E47D68612E446A3CE31B17D0B1008F67F9AA570U3R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AD1A78A46803EA9C3D7203D847322E35E47D68612E446A3CE31B17D0B1008F67F9AA5743B0CB352UDRDL" TargetMode="External"/><Relationship Id="rId14" Type="http://schemas.openxmlformats.org/officeDocument/2006/relationships/hyperlink" Target="consultantplus://offline/ref=CAD1A78A46803EA9C3D7203D847322E35E47D68612E446A3CE31B17D0B1008F67F9AA5773AU0R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Марьянчук</cp:lastModifiedBy>
  <cp:revision>2</cp:revision>
  <dcterms:created xsi:type="dcterms:W3CDTF">2017-12-21T11:17:00Z</dcterms:created>
  <dcterms:modified xsi:type="dcterms:W3CDTF">2017-12-21T11:22:00Z</dcterms:modified>
</cp:coreProperties>
</file>